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Style w:val="48"/>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Look w:val="04A0" w:firstRow="1" w:lastRow="0" w:firstColumn="1" w:lastColumn="0" w:noHBand="0" w:noVBand="1"/>
      </w:tblPr>
      <w:tblGrid>
        <w:gridCol w:w="9354"/>
        <w:gridCol/>
      </w:tblGrid>
      <w:tr>
        <w:trPr/>
        <w:tc>
          <w:tcPr>
            <w:gridSpan w:val="2"/>
            <w:tcBorders>
              <w:top w:val="none" w:color="000000" w:sz="4" w:space="0"/>
              <w:left w:val="none" w:color="000000" w:sz="4" w:space="0"/>
              <w:bottom w:val="none" w:color="000000" w:sz="4" w:space="0"/>
              <w:right w:val="none" w:color="000000" w:sz="4" w:space="0"/>
            </w:tcBorders>
            <w:tcMar>
              <w:left w:w="1050" w:type="dxa"/>
              <w:top w:w="75" w:type="dxa"/>
              <w:right w:w="75" w:type="dxa"/>
              <w:bottom w:w="0" w:type="dxa"/>
            </w:tcMar>
            <w:tcW w:w="9354" w:type="dxa"/>
            <w:vAlign w:val="center"/>
            <w:textDirection w:val="lrTb"/>
            <w:noWrap w:val="false"/>
          </w:tcPr>
          <w:p>
            <w:pPr>
              <w:ind w:left="30" w:right="30" w:firstLine="0"/>
              <w:spacing w:before="30" w:after="30" w:line="520" w:lineRule="atLeast"/>
              <w:pBdr>
                <w:top w:val="none" w:color="000000" w:sz="4" w:space="0"/>
                <w:left w:val="none" w:color="000000" w:sz="4" w:space="0"/>
                <w:bottom w:val="none" w:color="000000" w:sz="4" w:space="0"/>
                <w:right w:val="none" w:color="000000" w:sz="4" w:space="0"/>
              </w:pBdr>
            </w:pPr>
            <w:r>
              <w:rPr>
                <w:rFonts w:ascii="Arial" w:hAnsi="Arial" w:eastAsia="Arial" w:cs="Arial"/>
                <w:b/>
                <w:color w:val="66737c"/>
                <w:sz w:val="40"/>
              </w:rPr>
              <w:t xml:space="preserve">ПАМЯТКА ДЛЯ УЧАЩИХСЯ ШКОЛЫ ПО ПРОТИВОДЕЙСТВИЮ ТЕРРОРИЗМУ</w:t>
            </w:r>
            <w:r/>
          </w:p>
        </w:tc>
      </w:tr>
      <w:tr>
        <w:trPr/>
        <w:tc>
          <w:tcPr>
            <w:tcBorders>
              <w:top w:val="none" w:color="000000" w:sz="4" w:space="0"/>
              <w:left w:val="none" w:color="000000" w:sz="4" w:space="0"/>
              <w:bottom w:val="none" w:color="000000" w:sz="4" w:space="0"/>
              <w:right w:val="none" w:color="000000" w:sz="4" w:space="0"/>
            </w:tcBorders>
            <w:tcMar>
              <w:left w:w="300" w:type="dxa"/>
              <w:top w:w="0" w:type="dxa"/>
              <w:right w:w="150" w:type="dxa"/>
              <w:bottom w:w="0" w:type="dxa"/>
            </w:tcMar>
            <w:tcW w:w="9354" w:type="dxa"/>
            <w:vAlign w:val="top"/>
            <w:textDirection w:val="lrTb"/>
            <w:noWrap w:val="false"/>
          </w:tcPr>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     </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    Человечество столкнулось с самым коварным и беспощадным “хищником” – террором. Для террориста не существует моральных правил. Он фанатик и его переубедить словами нельзя.</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     Поэтому мы должны смотреть на мир открытыми глазами и не обольщаться тем, что сия горькая чаша нас минует.</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Противодействие терроризму не только задача специальных служб. Они будут бессильны, если это противодействие не будет оказываться обществом, каждым гражданином нашей великой страны. Для этого не надо быть суперменом. Обычная житейская смекалка и внимание я</w:t>
            </w:r>
            <w:r>
              <w:rPr>
                <w:rFonts w:ascii="Times New Roman" w:hAnsi="Times New Roman" w:eastAsia="Times New Roman" w:cs="Times New Roman"/>
                <w:color w:val="000000"/>
                <w:sz w:val="28"/>
                <w:highlight w:val="white"/>
              </w:rPr>
              <w:t xml:space="preserve">вляются одним из самых эффективных видов противодействия террору.</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    Взрывы домов в ряде городов России показали, что только наша беспечность и безразличие позволила свершиться этим страшным происшествиям. Ведь на глазах жильцов в подвалы завозились мешки с компонентами взрывчатых веществ под видом сахара и других проду</w:t>
            </w:r>
            <w:r>
              <w:rPr>
                <w:rFonts w:ascii="Times New Roman" w:hAnsi="Times New Roman" w:eastAsia="Times New Roman" w:cs="Times New Roman"/>
                <w:color w:val="000000"/>
                <w:sz w:val="28"/>
                <w:highlight w:val="white"/>
              </w:rPr>
              <w:t xml:space="preserve">ктов. Проще простого, увидев такое действие, позвонить по телефону 112 (вместо прежних 01 и 02) и попросить проверить. Вам будут благодарны сотрудники специальных служб. Легче проверить, чем потом разбирать завалы и видеть горе людей.</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     Мы знаем о многочисленных случаях террористических актов, совершенных с использованием автомобилей, начиненных взрывчаткой. Конечно, определить на улице такой автомобиль простому человеку невозможно. Но в своем дворе, увидев припаркованную чужую машин</w:t>
            </w:r>
            <w:r>
              <w:rPr>
                <w:rFonts w:ascii="Times New Roman" w:hAnsi="Times New Roman" w:eastAsia="Times New Roman" w:cs="Times New Roman"/>
                <w:color w:val="000000"/>
                <w:sz w:val="28"/>
                <w:highlight w:val="white"/>
              </w:rPr>
              <w:t xml:space="preserve">у, можно и нужно обеспокоиться, позвоните по телефону 112 и попросите проверить. Пусть Вас не гложет мысль о том, что Вы причинили неудобства спецслужбам, пусть Вас не беспокоит боязнь того, что Вас назовут паникером. Вы платите налоги, на которые содержат</w:t>
            </w:r>
            <w:r>
              <w:rPr>
                <w:rFonts w:ascii="Times New Roman" w:hAnsi="Times New Roman" w:eastAsia="Times New Roman" w:cs="Times New Roman"/>
                <w:color w:val="000000"/>
                <w:sz w:val="28"/>
                <w:highlight w:val="white"/>
              </w:rPr>
              <w:t xml:space="preserve">ся специальные службы, обеспечивающие Вашу безопасность.</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      Излюбленный метод террористов – использовать сумку, портфель, пакет, сверток, начиненный взрывчаткой и положить его в мусорный контейнер или урну, оставить у прилавка, под столом, в салоне общественного транспорта, кинотеатре, спортивном комплексе. Н</w:t>
            </w:r>
            <w:r>
              <w:rPr>
                <w:rFonts w:ascii="Times New Roman" w:hAnsi="Times New Roman" w:eastAsia="Times New Roman" w:cs="Times New Roman"/>
                <w:color w:val="000000"/>
                <w:sz w:val="28"/>
                <w:highlight w:val="white"/>
              </w:rPr>
              <w:t xml:space="preserve">о ведь все мы взрослые люди и знаем, что просто так пакет или сверток в мусорном баке лежать не могут. А раз есть угроза терроризма, то не исключено и самое страшное. Проявите бдительность, позвоните по телефону 112 и расскажите о своих опасениях. Если Вы </w:t>
            </w:r>
            <w:r>
              <w:rPr>
                <w:rFonts w:ascii="Times New Roman" w:hAnsi="Times New Roman" w:eastAsia="Times New Roman" w:cs="Times New Roman"/>
                <w:color w:val="000000"/>
                <w:sz w:val="28"/>
                <w:highlight w:val="white"/>
              </w:rPr>
              <w:t xml:space="preserve">едете в общественном транспорте, сообщите об этом водителю. Быть может, Вы спасете жизнь и здоровье многих людей.</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    Ужасно, но есть категория людей, которые сознательно идут на смерть ради совершения акта террора. Они также отличаются от основной массы своим поведением, одеждой, отрешенностью. Одежда должна прикрыть взрывное устройство. Она или явно не по сезону или</w:t>
            </w:r>
            <w:r>
              <w:rPr>
                <w:rFonts w:ascii="Times New Roman" w:hAnsi="Times New Roman" w:eastAsia="Times New Roman" w:cs="Times New Roman"/>
                <w:color w:val="000000"/>
                <w:sz w:val="28"/>
                <w:highlight w:val="white"/>
              </w:rPr>
              <w:t xml:space="preserve"> явно больше размеров, который смертник носит. Человек знает, что он несет взрывчатку. Он напряжен, опасается прямых контактов с окружающими, сторонится от них. Он едет в определенный адрес и не заинтересован, чтобы его разоблачили.</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   Есть сомнения, запомните приметы, позвоните и сообщите: в каком направлении он движется, на каком транспорте, как он выглядит.</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ff0000"/>
                <w:sz w:val="28"/>
                <w:highlight w:val="white"/>
              </w:rPr>
              <w:t xml:space="preserve">Взрывоопасный предмет может быть ЗАЛОЖЕН в:</w:t>
            </w:r>
            <w:r/>
          </w:p>
          <w:p>
            <w:pPr>
              <w:pStyle w:val="605"/>
              <w:numPr>
                <w:ilvl w:val="0"/>
                <w:numId w:val="1"/>
              </w:numPr>
              <w:ind w:right="0"/>
              <w:spacing w:before="0" w:after="0" w:line="259"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учебной аудитории, коридоре;</w:t>
            </w:r>
            <w:r/>
          </w:p>
          <w:p>
            <w:pPr>
              <w:pStyle w:val="605"/>
              <w:numPr>
                <w:ilvl w:val="0"/>
                <w:numId w:val="2"/>
              </w:numPr>
              <w:ind w:right="0"/>
              <w:spacing w:before="0" w:after="0" w:line="259"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столовой – особенно во время обеденного перерыва;</w:t>
            </w:r>
            <w:r/>
          </w:p>
          <w:p>
            <w:pPr>
              <w:pStyle w:val="605"/>
              <w:numPr>
                <w:ilvl w:val="0"/>
                <w:numId w:val="3"/>
              </w:numPr>
              <w:ind w:right="0"/>
              <w:spacing w:before="0" w:after="0" w:line="259"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спортивном и концертном залах во время проведения массовых мероприятий;</w:t>
            </w:r>
            <w:r/>
          </w:p>
          <w:p>
            <w:pPr>
              <w:pStyle w:val="605"/>
              <w:numPr>
                <w:ilvl w:val="0"/>
                <w:numId w:val="4"/>
              </w:numPr>
              <w:ind w:right="0"/>
              <w:spacing w:before="0" w:after="0" w:line="259"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на улице перед входными дверями.</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ff0000"/>
                <w:sz w:val="28"/>
                <w:highlight w:val="white"/>
              </w:rPr>
              <w:t xml:space="preserve">Обнаружить наличие взрывоопасного предмета можно по следующим ПРИЗНАКАМ:</w:t>
            </w:r>
            <w:r/>
          </w:p>
          <w:p>
            <w:pPr>
              <w:ind w:left="72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 портфели, сумки, пакеты, лежат на полу, в урне, под столом, в оконном проеме.</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 Спросите, где владелец. Если его рядом нет, есть повод для беспокойства;</w:t>
            </w:r>
            <w:r/>
          </w:p>
          <w:p>
            <w:pPr>
              <w:ind w:left="72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 штатные боеприпасы – гранаты, снаряды, мины, тротиловые шашки. Увидели штатный боеприпас – сразу бейте тревогу;</w:t>
            </w:r>
            <w:r/>
          </w:p>
          <w:p>
            <w:pPr>
              <w:ind w:left="72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 торчащие из свертка, пакета провода;</w:t>
            </w:r>
            <w:r/>
          </w:p>
          <w:p>
            <w:pPr>
              <w:ind w:left="72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 звук работающего часового механизма, жужжание либо лежащий в пакете и просматриваемый мобильный телефон или пейджер;</w:t>
            </w:r>
            <w:r/>
          </w:p>
          <w:p>
            <w:pPr>
              <w:ind w:left="72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 привязанный к пакету натянутый провод или шнур;</w:t>
            </w:r>
            <w:r/>
          </w:p>
          <w:p>
            <w:pPr>
              <w:ind w:left="72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 неприятный запах либо запах горючего вещества (бензин).</w:t>
            </w:r>
            <w:r/>
          </w:p>
          <w:p>
            <w:pPr>
              <w:ind w:left="0" w:right="0" w:firstLine="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ff0000"/>
                <w:sz w:val="28"/>
                <w:highlight w:val="white"/>
              </w:rPr>
              <w:t xml:space="preserve">В случае обнаружения подозрительного предмета, НЕОБХОДИМО:</w:t>
            </w:r>
            <w:r/>
          </w:p>
          <w:p>
            <w:pPr>
              <w:pStyle w:val="605"/>
              <w:numPr>
                <w:ilvl w:val="0"/>
                <w:numId w:val="5"/>
              </w:numPr>
              <w:ind w:right="0"/>
              <w:spacing w:before="0" w:after="0" w:line="259"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Не трогать, не передвигать обнаруженный подозрительный предмет! Предоставьте эту возможность специалистам.</w:t>
            </w:r>
            <w:r/>
          </w:p>
          <w:p>
            <w:pPr>
              <w:pStyle w:val="605"/>
              <w:numPr>
                <w:ilvl w:val="0"/>
                <w:numId w:val="6"/>
              </w:numPr>
              <w:ind w:right="0"/>
              <w:spacing w:before="0" w:after="0" w:line="259"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Попросить, чтобы никто не пользовался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r/>
          </w:p>
          <w:p>
            <w:pPr>
              <w:pStyle w:val="605"/>
              <w:numPr>
                <w:ilvl w:val="0"/>
                <w:numId w:val="7"/>
              </w:numPr>
              <w:ind w:right="0"/>
              <w:spacing w:before="0" w:after="0" w:line="259"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Ждите прибытия инспектора отдела охраны и специальных служб.</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В мире достаточно часто фиксируются факты направления взрывных устройств и отравленных порошков в почтовых отправлениях.</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Если Вы получили подозрительное письмо или посылку, бандероль, то не вскрывайте его. Положите в полиэтиленовый пакет или сумку и немедленно позвоните дежурному диспетчеру. До прибытия инспектора отдела охраны и режима правильнее всего выйти из помещения.</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Если Вы вскрыли отправление и обнаружили там подозрительные предметы, то ничего не разворачивайте, вложите это отправление в пакет и немедленно сообщите дежурному диспетчеру. К отправлению больше не прикасайтесь и вместе с коллегами выйдите из помещения.</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Еще раз обращаем Ваше внимание на то, что категорически запрещается самостоятельно предпринимать какие-либо действия с взрывными устройствами или подозрительными предметами - это может привести к взрыву, многочисленным жертвам и разрушениям!</w:t>
            </w:r>
            <w:r/>
          </w:p>
          <w:p>
            <w:pPr>
              <w:ind w:left="0" w:right="0" w:firstLine="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ff0000"/>
                <w:sz w:val="28"/>
                <w:highlight w:val="white"/>
              </w:rPr>
              <w:t xml:space="preserve">БУДЬТЕ БДИТЕЛЬНЫМИ!</w:t>
            </w:r>
            <w:r/>
          </w:p>
          <w:p>
            <w:pPr>
              <w:ind w:left="0" w:right="0" w:firstLine="0"/>
              <w:jc w:val="center"/>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ff0000"/>
                <w:sz w:val="28"/>
                <w:highlight w:val="white"/>
              </w:rPr>
              <w:t xml:space="preserve">ПАМЯТКА</w:t>
            </w:r>
            <w:r/>
          </w:p>
          <w:p>
            <w:pPr>
              <w:ind w:left="0" w:right="0" w:firstLine="0"/>
              <w:jc w:val="center"/>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ff0000"/>
                <w:sz w:val="28"/>
                <w:highlight w:val="white"/>
              </w:rPr>
              <w:t xml:space="preserve">по действиям при угрозе и осуществлении террористического акта</w:t>
            </w:r>
            <w:r/>
          </w:p>
          <w:p>
            <w:pPr>
              <w:ind w:left="0" w:right="0" w:firstLine="0"/>
              <w:jc w:val="center"/>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ff0000"/>
                <w:sz w:val="28"/>
                <w:highlight w:val="white"/>
              </w:rPr>
              <w:t xml:space="preserve">для обучающихся, родителей и работников общеобразовательных учреждений</w:t>
            </w:r>
            <w:r/>
          </w:p>
          <w:p>
            <w:pPr>
              <w:ind w:left="0" w:right="0" w:firstLine="0"/>
              <w:jc w:val="center"/>
              <w:spacing w:before="0" w:after="150"/>
              <w:pBdr>
                <w:top w:val="none" w:color="000000" w:sz="4" w:space="0"/>
                <w:left w:val="none" w:color="000000" w:sz="4" w:space="0"/>
                <w:bottom w:val="none" w:color="000000" w:sz="4" w:space="0"/>
                <w:right w:val="none" w:color="000000" w:sz="4" w:space="0"/>
              </w:pBdr>
            </w:pPr>
            <w:r>
              <w:rPr>
                <w:rFonts w:ascii="Arial" w:hAnsi="Arial" w:eastAsia="Arial" w:cs="Arial"/>
                <w:color w:val="66737c"/>
                <w:sz w:val="20"/>
              </w:rPr>
              <w:t xml:space="preserve"> </w:t>
            </w:r>
            <w:r/>
          </w:p>
          <w:p>
            <w:pPr>
              <w:ind w:left="0" w:right="0" w:firstLine="0"/>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УК РФ Статья 205. Терроризм</w:t>
            </w:r>
            <w:r/>
          </w:p>
          <w:p>
            <w:pPr>
              <w:ind w:left="0" w:right="0" w:firstLine="0"/>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ff0000"/>
                <w:sz w:val="28"/>
                <w:highlight w:val="white"/>
              </w:rPr>
              <w:t xml:space="preserve">1.Терроризм, </w:t>
            </w:r>
            <w:r>
              <w:rPr>
                <w:rFonts w:ascii="Times New Roman" w:hAnsi="Times New Roman" w:eastAsia="Times New Roman" w:cs="Times New Roman"/>
                <w:color w:val="000000"/>
                <w:sz w:val="28"/>
                <w:highlight w:val="white"/>
              </w:rPr>
              <w:t xml:space="preserve">то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w:t>
            </w:r>
            <w:r>
              <w:rPr>
                <w:rFonts w:ascii="Times New Roman" w:hAnsi="Times New Roman" w:eastAsia="Times New Roman" w:cs="Times New Roman"/>
                <w:color w:val="000000"/>
                <w:sz w:val="28"/>
                <w:highlight w:val="white"/>
              </w:rPr>
              <w:t xml:space="preserve">­ности, устрашения населения либо оказания воздействия на принятие решений органами власти, а также угроза совершения указан­ных действий в тех же целях - </w:t>
            </w:r>
            <w:r>
              <w:rPr>
                <w:rFonts w:ascii="Times New Roman" w:hAnsi="Times New Roman" w:eastAsia="Times New Roman" w:cs="Times New Roman"/>
                <w:b/>
                <w:color w:val="ff0000"/>
                <w:sz w:val="28"/>
                <w:highlight w:val="white"/>
              </w:rPr>
              <w:t xml:space="preserve">наказываются лишением свободы на срок от пяти до десяти лет.</w:t>
            </w:r>
            <w:r/>
          </w:p>
          <w:p>
            <w:pPr>
              <w:ind w:left="0" w:right="0" w:firstLine="0"/>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2. Те же деяния, совершенные:</w:t>
            </w:r>
            <w:r/>
          </w:p>
          <w:p>
            <w:pPr>
              <w:ind w:left="0" w:right="0" w:firstLine="0"/>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а) группой лиц по предварительному сговору;</w:t>
            </w:r>
            <w:r/>
          </w:p>
          <w:p>
            <w:pPr>
              <w:ind w:left="0" w:right="0" w:firstLine="0"/>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в) с применением огнестрельного оружия, -</w:t>
            </w:r>
            <w:r/>
          </w:p>
          <w:p>
            <w:pPr>
              <w:ind w:left="0" w:right="0" w:firstLine="0"/>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наказываются лишением свободы на срок от восьми до пятнадцати лет.</w:t>
            </w:r>
            <w:r/>
          </w:p>
          <w:p>
            <w:pPr>
              <w:ind w:left="0" w:right="0" w:firstLine="0"/>
              <w:jc w:val="center"/>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i/>
                <w:color w:val="ff0000"/>
                <w:sz w:val="28"/>
                <w:highlight w:val="white"/>
              </w:rPr>
              <w:t xml:space="preserve">Если Вы обнаружили подозрительный предмет.</w:t>
            </w:r>
            <w:r/>
          </w:p>
          <w:p>
            <w:pPr>
              <w:ind w:left="0" w:right="0" w:firstLine="0"/>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 Заметив взрывоопасный предмет (гранату, снаряд, бомбу и т.п.), а также подозрительные предметы (оставленный пакет, коробку) не подходите близко к ним, позовите людей и попросите немедленно сообщить о находке в милицию.</w:t>
            </w:r>
            <w:r/>
          </w:p>
          <w:p>
            <w:pPr>
              <w:ind w:left="0" w:right="0" w:firstLine="0"/>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 Организуйте охрану, оцепление этого пред­мета, не допускайте людей, не позволяйте им прикасаться к опасному предмету или пытаться обезвредить его.</w:t>
            </w:r>
            <w:r/>
          </w:p>
          <w:p>
            <w:pPr>
              <w:ind w:left="0" w:right="0" w:firstLine="0"/>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 Исключите использование средств радио­связи, мобильных телефонов, других радио­средств, способных вызвать срабатывание взрывателя.</w:t>
            </w:r>
            <w:r/>
          </w:p>
          <w:p>
            <w:pPr>
              <w:ind w:left="91" w:right="0" w:firstLine="0"/>
              <w:jc w:val="center"/>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ff0000"/>
                <w:sz w:val="28"/>
                <w:highlight w:val="white"/>
                <w:u w:val="single"/>
              </w:rPr>
              <w:t xml:space="preserve">Внимание!</w:t>
            </w:r>
            <w:r/>
          </w:p>
          <w:p>
            <w:pPr>
              <w:ind w:left="91" w:right="0" w:firstLine="0"/>
              <w:jc w:val="center"/>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Обезвреживание взрывоопасного предмета на месте его обнаружения производится только</w:t>
            </w:r>
            <w:r/>
          </w:p>
          <w:p>
            <w:pPr>
              <w:ind w:left="0" w:right="0" w:firstLine="0"/>
              <w:jc w:val="center"/>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специалистами МВД, ФСБ, МЧС.</w:t>
            </w:r>
            <w:r/>
          </w:p>
          <w:p>
            <w:pPr>
              <w:ind w:left="58" w:right="0" w:firstLine="0"/>
              <w:jc w:val="center"/>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i/>
                <w:color w:val="ff0000"/>
                <w:sz w:val="28"/>
                <w:highlight w:val="white"/>
              </w:rPr>
              <w:t xml:space="preserve">Если произошел взрыв.</w:t>
            </w:r>
            <w:r/>
          </w:p>
          <w:p>
            <w:pPr>
              <w:ind w:left="57" w:right="0" w:firstLine="0"/>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 Не поддавайтесь панике, уточните обстановку: степень повреждения здания, состоя­ние проходов или масштабы завалов, наличие задымленности, загазованности или огня, искрение электропроводки, потоки воды, освещенность проходов.</w:t>
            </w:r>
            <w:r/>
          </w:p>
          <w:p>
            <w:pPr>
              <w:ind w:left="57" w:right="0" w:firstLine="0"/>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 В случае необходимости эвакуации возьмите документы и предметы первой необходимости и начните продвигаться к выходу (не трогайте поврежденные конструкции и провода).</w:t>
            </w:r>
            <w:r/>
          </w:p>
          <w:p>
            <w:pPr>
              <w:ind w:left="57" w:right="0" w:firstLine="0"/>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 Не пользуйтесь открытым огнем из-за возможного наличия газов.</w:t>
            </w:r>
            <w:r/>
          </w:p>
          <w:p>
            <w:pPr>
              <w:ind w:left="57" w:right="0" w:firstLine="0"/>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 При задымлении защитите органы дыхания смоченным полотенцем.</w:t>
            </w:r>
            <w:r/>
          </w:p>
          <w:p>
            <w:pPr>
              <w:ind w:left="0" w:right="0" w:firstLine="0"/>
              <w:jc w:val="center"/>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i/>
                <w:color w:val="ff0000"/>
                <w:sz w:val="28"/>
                <w:highlight w:val="white"/>
              </w:rPr>
              <w:t xml:space="preserve">Если произошел взрыв и Вас завалило обломками стен.</w:t>
            </w:r>
            <w:r/>
          </w:p>
          <w:p>
            <w:pPr>
              <w:ind w:left="0" w:right="0" w:firstLine="0"/>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 Дышите глубоко и ровно, голосом и стуком привлекайте внимание людей.</w:t>
            </w:r>
            <w:r/>
          </w:p>
          <w:p>
            <w:pPr>
              <w:ind w:left="0" w:right="0" w:firstLine="0"/>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 Если вы находитесь глубоко от поверхности земли (завала), перемещайте влево, вправо любой металлический предмет (кольцо, ключи и т.п.) для обнаружения Вас метало локатором.</w:t>
            </w:r>
            <w:r/>
          </w:p>
          <w:p>
            <w:pPr>
              <w:ind w:left="0" w:right="0" w:firstLine="0"/>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 Если пространство около Вас относительно свободно, не зажигайте спички, свечи, берегите кислород.</w:t>
            </w:r>
            <w:r/>
          </w:p>
          <w:p>
            <w:pPr>
              <w:ind w:left="0" w:right="0" w:firstLine="0"/>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 Продвигайтесь осторожно, стараясь не вызывать нового обвала, ориентируйтесь по движению воздуха, поступающего снаружи. Если есть возможность, с помощью подручных предметов (доски, кирпича) укрепите потолок от обрушения и дожидайтесь помощи.</w:t>
            </w:r>
            <w:r/>
          </w:p>
          <w:p>
            <w:pPr>
              <w:ind w:left="0" w:right="0" w:firstLine="0"/>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 При сильной жажде положите в рот небольшой гладкий камешек или обрывок носового платка и сосите его, дыша носом.</w:t>
            </w:r>
            <w:r/>
          </w:p>
          <w:p>
            <w:pPr>
              <w:ind w:left="0" w:right="0" w:firstLine="0"/>
              <w:jc w:val="center"/>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i/>
                <w:color w:val="ff0000"/>
                <w:sz w:val="28"/>
                <w:highlight w:val="white"/>
              </w:rPr>
              <w:t xml:space="preserve">Если Вас захватили в заложники.</w:t>
            </w:r>
            <w:r/>
          </w:p>
          <w:p>
            <w:pPr>
              <w:ind w:left="0" w:right="0" w:firstLine="0"/>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 Возьмите себя в руки, успокойтесь, не паникуйте.</w:t>
            </w:r>
            <w:r/>
          </w:p>
          <w:p>
            <w:pPr>
              <w:ind w:left="0" w:right="0" w:firstLine="0"/>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 Разговаривайте спокойным голосом.</w:t>
            </w:r>
            <w:r/>
          </w:p>
          <w:p>
            <w:pPr>
              <w:ind w:left="0" w:right="0" w:firstLine="0"/>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 Не выказывайте ненависть и пренебрежение к похитителям.</w:t>
            </w:r>
            <w:r/>
          </w:p>
          <w:p>
            <w:pPr>
              <w:ind w:left="0" w:right="0" w:firstLine="0"/>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 Выполняйте все указания бандитов.</w:t>
            </w:r>
            <w:r/>
          </w:p>
          <w:p>
            <w:pPr>
              <w:ind w:left="0" w:right="0" w:firstLine="0"/>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 Не привлекайте внимания террористов своим поведением, не оказывайте активного сопротивления. Это может усугубить ваше положение.</w:t>
            </w:r>
            <w:r/>
          </w:p>
          <w:p>
            <w:pPr>
              <w:ind w:left="0" w:right="0" w:firstLine="0"/>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 Запомните как можно больше информации о террористах (количество, вооружение, как выглядят, особенности внешности, телосложения, акцента, тематика разговора, темпе­рамент, манера поведения).</w:t>
            </w:r>
            <w:r/>
          </w:p>
          <w:p>
            <w:pPr>
              <w:ind w:left="0" w:right="0" w:firstLine="0"/>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 Постарайтесь определить место своего нахождения (заточения).</w:t>
            </w:r>
            <w:r/>
          </w:p>
          <w:p>
            <w:pPr>
              <w:ind w:left="0" w:right="0" w:firstLine="0"/>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 Сохраняйте умственную и физическую активность.</w:t>
            </w:r>
            <w:r/>
          </w:p>
          <w:p>
            <w:pPr>
              <w:ind w:left="284" w:right="0" w:firstLine="0"/>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ff0000"/>
                <w:sz w:val="28"/>
                <w:highlight w:val="white"/>
              </w:rPr>
              <w:t xml:space="preserve">Помните, </w:t>
            </w:r>
            <w:r>
              <w:rPr>
                <w:rFonts w:ascii="Times New Roman" w:hAnsi="Times New Roman" w:eastAsia="Times New Roman" w:cs="Times New Roman"/>
                <w:color w:val="000000"/>
                <w:sz w:val="28"/>
                <w:highlight w:val="white"/>
              </w:rPr>
              <w:t xml:space="preserve">правоохранительные органы делают все, чтобы Вас вызволить.</w:t>
            </w:r>
            <w:r/>
          </w:p>
          <w:p>
            <w:pPr>
              <w:ind w:left="0" w:right="0" w:firstLine="0"/>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 Не пренебрегайте пищей. Это поможет сохранить силы и здоровье.</w:t>
            </w:r>
            <w:r/>
          </w:p>
          <w:p>
            <w:pPr>
              <w:ind w:left="0" w:right="0" w:firstLine="0"/>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 Расположитесь подальше от окон, дверей и самих террористов. Это необходимо для обеспечения вашей безопасности в случае штурма помещения, стрельбы снайперов на поражение преступников.</w:t>
            </w:r>
            <w:r/>
          </w:p>
          <w:p>
            <w:pPr>
              <w:ind w:left="0" w:right="0" w:firstLine="0"/>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-При штурме здания ложитесь на пол лицом вниз, сложив руки на затылке.</w:t>
            </w:r>
            <w:r/>
          </w:p>
          <w:p>
            <w:pPr>
              <w:ind w:left="0" w:right="0" w:firstLine="0"/>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Будьте наблюдательны! Только вы спо­собны своевременно обнаружить подозрительные предметы и людей, посторонних в вашем подъезде, дворе, улице.</w:t>
            </w:r>
            <w:r/>
          </w:p>
          <w:p>
            <w:pPr>
              <w:ind w:left="0" w:right="0" w:firstLine="0"/>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Будьте бдительны! Обращайте внимание на поведение окружающих, наличие бесхозных и не соответствующих обстановке предметов.</w:t>
            </w:r>
            <w:r/>
          </w:p>
          <w:p>
            <w:pPr>
              <w:ind w:left="0" w:right="0" w:firstLine="0"/>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Не делайте вид, что ничего не замечаете при опасном поведении попутчиков в транспорте! Вы имеете полное право защищать свой временный дом.</w:t>
            </w:r>
            <w:r/>
          </w:p>
          <w:p>
            <w:pPr>
              <w:ind w:left="0" w:right="0" w:firstLine="0"/>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Никогда не принимайте на хранение или для передачи другому лицу предметы, даже самые безопасные.</w:t>
            </w:r>
            <w:r/>
          </w:p>
          <w:p>
            <w:pPr>
              <w:ind w:left="24" w:right="0" w:firstLine="0"/>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Не приближайтесь к подозрительному предмету: это может стоить вам жизни.</w:t>
            </w:r>
            <w:r/>
          </w:p>
          <w:p>
            <w:pPr>
              <w:ind w:left="0" w:right="0" w:firstLine="0"/>
              <w:jc w:val="both"/>
              <w:spacing w:before="0" w:after="150"/>
              <w:pBdr>
                <w:top w:val="none" w:color="000000" w:sz="4" w:space="0"/>
                <w:left w:val="none" w:color="000000" w:sz="4" w:space="0"/>
                <w:bottom w:val="none" w:color="000000" w:sz="4" w:space="0"/>
                <w:right w:val="none" w:color="000000" w:sz="4" w:space="0"/>
              </w:pBdr>
            </w:pPr>
            <w:r>
              <w:rPr>
                <w:rFonts w:ascii="Arial" w:hAnsi="Arial" w:eastAsia="Arial" w:cs="Arial"/>
                <w:b/>
                <w:color w:val="ff0000"/>
                <w:sz w:val="28"/>
                <w:highlight w:val="white"/>
              </w:rPr>
              <w:t xml:space="preserve">НОМЕР «112»!!! Изучи информацию сам и доведи ее до членов семьи!</w:t>
            </w:r>
            <w:r/>
          </w:p>
          <w:p>
            <w:pPr>
              <w:ind w:left="0" w:right="0" w:firstLine="0"/>
              <w:jc w:val="both"/>
              <w:spacing w:before="0" w:after="150"/>
              <w:pBdr>
                <w:top w:val="none" w:color="000000" w:sz="4" w:space="0"/>
                <w:left w:val="none" w:color="000000" w:sz="4" w:space="0"/>
                <w:bottom w:val="none" w:color="000000" w:sz="4" w:space="0"/>
                <w:right w:val="none" w:color="000000" w:sz="4" w:space="0"/>
              </w:pBdr>
            </w:pPr>
            <w:r>
              <w:rPr>
                <w:rFonts w:ascii="Arial" w:hAnsi="Arial" w:eastAsia="Arial" w:cs="Arial"/>
                <w:b/>
                <w:color w:val="ff0000"/>
                <w:sz w:val="28"/>
                <w:highlight w:val="white"/>
              </w:rPr>
              <w:t xml:space="preserve">КУДА ЗВОНИТЬ ПРИ ЧРЕЗВЫЧАЙНЫХ СИТУАЦИЯХ:</w:t>
            </w:r>
            <w:r/>
          </w:p>
          <w:p>
            <w:pPr>
              <w:ind w:left="0" w:right="0" w:firstLine="0"/>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«112»- Оператор системы-112</w:t>
            </w:r>
            <w:r/>
          </w:p>
          <w:p>
            <w:pPr>
              <w:ind w:left="0" w:right="0" w:firstLine="0"/>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Пожарная служба: («01», с моб. телефона «101», «112»);</w:t>
            </w:r>
            <w:r/>
          </w:p>
          <w:p>
            <w:pPr>
              <w:ind w:left="0" w:right="0" w:firstLine="0"/>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Полиция: («02», с моб. телефона «102», «112»);</w:t>
            </w:r>
            <w:r/>
          </w:p>
          <w:p>
            <w:pPr>
              <w:ind w:left="0" w:right="0" w:firstLine="0"/>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Скорая помощь: («03», с моб.телефона 103»,«112»);</w:t>
            </w:r>
            <w:r/>
          </w:p>
          <w:p>
            <w:pPr>
              <w:ind w:left="0" w:right="0" w:firstLine="0"/>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Газовая аварийная служба: («04», с моб. телефона «104», «112»).</w:t>
            </w:r>
            <w:r/>
          </w:p>
          <w:p>
            <w:pPr>
              <w:ind w:left="0" w:right="0" w:firstLine="0"/>
              <w:jc w:val="both"/>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ff0000"/>
                <w:sz w:val="28"/>
                <w:highlight w:val="white"/>
              </w:rPr>
              <w:t xml:space="preserve">Телефон- «112» (круглосуточно)</w:t>
            </w:r>
            <w:r/>
          </w:p>
          <w:p>
            <w:pPr>
              <w:ind w:left="0" w:right="0" w:firstLine="0"/>
              <w:jc w:val="center"/>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ff0000"/>
                <w:sz w:val="28"/>
                <w:highlight w:val="white"/>
              </w:rPr>
              <w:t xml:space="preserve">СИСТЕМА – 112</w:t>
            </w:r>
            <w:r/>
          </w:p>
          <w:p>
            <w:pPr>
              <w:ind w:left="0" w:right="0" w:firstLine="0"/>
              <w:jc w:val="both"/>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Система-112 – это система обеспечения вызова экстренных оперативных служб по единому номеру «112» на территории Российской Федерации. Предназначена для обеспечения оказания экстренной помощи населению при угрозах жизни и здоровью, уменьшения материального </w:t>
            </w:r>
            <w:r>
              <w:rPr>
                <w:rFonts w:ascii="Times New Roman" w:hAnsi="Times New Roman" w:eastAsia="Times New Roman" w:cs="Times New Roman"/>
                <w:color w:val="000000"/>
                <w:sz w:val="28"/>
                <w:highlight w:val="white"/>
              </w:rPr>
              <w:t xml:space="preserve">ущерба при несчастных случаях, авариях, пожарах, нарушениях общественного порядка и при других происшествиях и чрезвычайных ситуациях.</w:t>
            </w:r>
            <w:r/>
          </w:p>
          <w:p>
            <w:pPr>
              <w:ind w:left="0" w:right="0" w:firstLine="0"/>
              <w:jc w:val="both"/>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При поступлении звонка на телефонный номер «112» оператор системы-112 осуществляет подключение необходимых экстренных и оперативных служб, тем самым обеспечивая ускорение реагирования на возникшую ситуацию. Несчастные случаи могут произойти в любом месте, </w:t>
            </w:r>
            <w:r>
              <w:rPr>
                <w:rFonts w:ascii="Times New Roman" w:hAnsi="Times New Roman" w:eastAsia="Times New Roman" w:cs="Times New Roman"/>
                <w:color w:val="000000"/>
                <w:sz w:val="28"/>
                <w:highlight w:val="white"/>
              </w:rPr>
              <w:t xml:space="preserve">в любое время.</w:t>
            </w:r>
            <w:r/>
          </w:p>
          <w:p>
            <w:pPr>
              <w:ind w:left="0" w:right="0" w:firstLine="0"/>
              <w:jc w:val="both"/>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В случае, если Вы попали в экстренную ситуацию, или стали свидетелем аварии, пожара, другого происшествия, Вы можете позвонить по номеру «112», чтобы сообщить о проблеме. Номер «112» является единым номером вызова служб экстренного реагирования:</w:t>
            </w:r>
            <w:r/>
          </w:p>
          <w:p>
            <w:pPr>
              <w:ind w:left="0" w:right="0" w:firstLine="0"/>
              <w:jc w:val="both"/>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 пожарной охраны;</w:t>
            </w:r>
            <w:r/>
          </w:p>
          <w:p>
            <w:pPr>
              <w:ind w:left="0" w:right="0" w:firstLine="0"/>
              <w:jc w:val="both"/>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 спасателей;</w:t>
            </w:r>
            <w:r/>
          </w:p>
          <w:p>
            <w:pPr>
              <w:ind w:left="0" w:right="0" w:firstLine="0"/>
              <w:jc w:val="both"/>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 полиции;</w:t>
            </w:r>
            <w:r/>
          </w:p>
          <w:p>
            <w:pPr>
              <w:ind w:left="0" w:right="0" w:firstLine="0"/>
              <w:jc w:val="both"/>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 скорой медицинской помощи;</w:t>
            </w:r>
            <w:r/>
          </w:p>
          <w:p>
            <w:pPr>
              <w:ind w:left="0" w:right="0" w:firstLine="0"/>
              <w:jc w:val="both"/>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 аварийной службы газовой сети.</w:t>
            </w:r>
            <w:r/>
          </w:p>
          <w:p>
            <w:pPr>
              <w:ind w:left="0" w:right="0" w:firstLine="0"/>
              <w:jc w:val="both"/>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Номер «112» доступен бесплатно как со стационарного (проводного), так и мобильных телефонов, в том числе, и с общественных телефонов-автоматов.</w:t>
            </w:r>
            <w:r/>
          </w:p>
          <w:p>
            <w:pPr>
              <w:ind w:left="0" w:right="0" w:firstLine="0"/>
              <w:jc w:val="both"/>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Номер «112» не заменяет существующие номера служб экстренного реагирования, вы также можете звонить по номерам 01, 02, 03, 04.</w:t>
            </w:r>
            <w:r/>
          </w:p>
          <w:p>
            <w:pPr>
              <w:ind w:left="0" w:right="0" w:firstLine="0"/>
              <w:jc w:val="both"/>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Номер «112» также является единым европейским номером телефона экстренной помощи, доступным на всей территории Европейского Союза (ЕС), бесплатно.</w:t>
            </w:r>
            <w:r/>
          </w:p>
          <w:p>
            <w:pPr>
              <w:ind w:left="0" w:right="0" w:firstLine="0"/>
              <w:jc w:val="both"/>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Не звоните по номеру «112» в случаях получения справочной информации иного характера, кроме экстренной ситуации. Для этого есть другие номера телефонов, найдите их в телефонных справочниках.</w:t>
            </w:r>
            <w:r/>
          </w:p>
          <w:p>
            <w:pPr>
              <w:ind w:left="0" w:right="0" w:firstLine="0"/>
              <w:jc w:val="both"/>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Детей также нужно учить, как звонить по номеру «112».</w:t>
            </w:r>
            <w:r/>
          </w:p>
          <w:p>
            <w:pPr>
              <w:ind w:left="0" w:right="0" w:firstLine="0"/>
              <w:jc w:val="both"/>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Дети должны знать, что номер «112» служит только для экстренного вызова оперативных служб.</w:t>
            </w:r>
            <w:r/>
          </w:p>
          <w:p>
            <w:pPr>
              <w:ind w:left="0" w:right="0" w:firstLine="0"/>
              <w:jc w:val="both"/>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Чтобы позвонить по номеру «112» с домашнего телефона, телефона организации или сотового телефона, необходимо набрать номер «112».</w:t>
            </w:r>
            <w:r/>
          </w:p>
          <w:p>
            <w:pPr>
              <w:ind w:left="0" w:right="0" w:firstLine="0"/>
              <w:jc w:val="both"/>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Во всех случаях Ваш звонок попадет в центр обработки вызовов службы «112» Куйбышевского района.</w:t>
            </w:r>
            <w:r/>
          </w:p>
          <w:p>
            <w:pPr>
              <w:ind w:left="0" w:right="0" w:firstLine="0"/>
              <w:jc w:val="both"/>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Если оператор занят, то Ваш звонок будет переадресован в центр обработки вызовов службы «112» Ростовской области.</w:t>
            </w:r>
            <w:r/>
          </w:p>
          <w:p>
            <w:pPr>
              <w:ind w:left="0" w:right="0" w:firstLine="0"/>
              <w:jc w:val="both"/>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ff0000"/>
                <w:sz w:val="28"/>
                <w:highlight w:val="white"/>
              </w:rPr>
              <w:t xml:space="preserve">ЧТО ВЫ ДОЛЖНЫ ДЕЛАТЬ, КОГДА ПОЗВОНИТЕ ПО НОМЕРУ «112»</w:t>
            </w:r>
            <w:r/>
          </w:p>
          <w:p>
            <w:pPr>
              <w:ind w:left="0" w:right="0" w:firstLine="0"/>
              <w:jc w:val="both"/>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Сохраняйте спокойствие и говорите ясно. Сообщите оператору системы-112 где Вы находитесь, какая у Вас проблема, требующая немедленного реагирования (нужна пожарная охрана, скорая медицинская помощь, полиция или аварийная газовая служба).</w:t>
            </w:r>
            <w:r/>
          </w:p>
          <w:p>
            <w:pPr>
              <w:ind w:left="0" w:right="0" w:firstLine="0"/>
              <w:jc w:val="both"/>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Будьте готовы отвечать на вопросы оператора детально. В опасной для жизни ситуации, оператор будет продолжать задавать вопросы, в то время, как службы экстренного реагирования отправятся к месту происшествия.</w:t>
            </w:r>
            <w:r/>
          </w:p>
          <w:p>
            <w:pPr>
              <w:ind w:left="0" w:right="0" w:firstLine="0"/>
              <w:jc w:val="both"/>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В зависимости от экстренной ситуации Вам могут задать следующие вопросы:</w:t>
            </w:r>
            <w:r/>
          </w:p>
          <w:p>
            <w:pPr>
              <w:ind w:left="0" w:right="0" w:firstLine="0"/>
              <w:jc w:val="both"/>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•точный адрес места происшествия и/или примерные ориентиры;</w:t>
            </w:r>
            <w:r/>
          </w:p>
          <w:p>
            <w:pPr>
              <w:ind w:left="0" w:right="0" w:firstLine="0"/>
              <w:jc w:val="both"/>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•схему проезда к месту происшествия;</w:t>
            </w:r>
            <w:r/>
          </w:p>
          <w:p>
            <w:pPr>
              <w:ind w:left="0" w:right="0" w:firstLine="0"/>
              <w:jc w:val="both"/>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•номер телефона, с которого Вы звоните;</w:t>
            </w:r>
            <w:r/>
          </w:p>
          <w:p>
            <w:pPr>
              <w:ind w:left="0" w:right="0" w:firstLine="0"/>
              <w:jc w:val="both"/>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•Ваше имя;</w:t>
            </w:r>
            <w:r/>
          </w:p>
          <w:p>
            <w:pPr>
              <w:ind w:left="0" w:right="0" w:firstLine="0"/>
              <w:jc w:val="both"/>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•подробную информацию о происшествии.</w:t>
            </w:r>
            <w:r/>
          </w:p>
          <w:p>
            <w:pPr>
              <w:ind w:left="0" w:right="0" w:firstLine="0"/>
              <w:jc w:val="both"/>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ff0000"/>
                <w:sz w:val="28"/>
                <w:highlight w:val="white"/>
              </w:rPr>
              <w:t xml:space="preserve">ПОМНИТЕ!</w:t>
            </w:r>
            <w:r/>
          </w:p>
          <w:p>
            <w:pPr>
              <w:ind w:left="0" w:right="0" w:firstLine="0"/>
              <w:jc w:val="both"/>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В некоторых чрезвычайных ситуациях требуется более одной службы экстренного реагирования (пожарной, скорой помощи и полиции). Сообщите оператору системы-112, какая служба реагирования необходима Вам в срочном порядке.</w:t>
            </w:r>
            <w:r/>
          </w:p>
          <w:p>
            <w:pPr>
              <w:ind w:left="0" w:right="0" w:firstLine="0"/>
              <w:jc w:val="both"/>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Например, автокатастрофа с серьезной травмой, потребует скорой помощи и полиции. Больше всего нужна машина скорой помощи, чтобы срочно оказать помощь потерпевшим.</w:t>
            </w:r>
            <w:r/>
          </w:p>
          <w:p>
            <w:pPr>
              <w:ind w:left="0" w:right="0" w:firstLine="0"/>
              <w:jc w:val="both"/>
              <w:spacing w:before="0" w:after="15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У оператора системы-112 имеется прямая связь со всеми экстренными службами и в случае необходимости он соединит заявителя с любой из этих служб.</w:t>
            </w:r>
            <w:r/>
          </w:p>
        </w:tc>
      </w:tr>
    </w:tbl>
    <w:p>
      <w:r/>
      <w:r/>
    </w:p>
    <w:sectPr>
      <w:footnotePr/>
      <w:endnotePr/>
      <w:type w:val="nextPage"/>
      <w:pgSz w:w="11906" w:h="16838" w:orient="portrait"/>
      <w:pgMar w:top="1134" w:right="850"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Symbol">
    <w:panose1 w:val="05050102010706020507"/>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highlight w:val="white"/>
      </w:rPr>
    </w:lvl>
    <w:lvl w:ilvl="1">
      <w:start w:val="1"/>
      <w:numFmt w:val="bullet"/>
      <w:isLgl w:val="false"/>
      <w:suff w:val="tab"/>
      <w:lvlText w:val="·"/>
      <w:lvlJc w:val="left"/>
      <w:pPr>
        <w:ind w:left="1429" w:hanging="360"/>
      </w:pPr>
      <w:rPr>
        <w:rFonts w:hint="default" w:ascii="Symbol" w:hAnsi="Symbol" w:eastAsia="Symbol" w:cs="Symbol"/>
        <w:color w:val="000000"/>
        <w:sz w:val="28"/>
        <w:highlight w:val="white"/>
      </w:rPr>
    </w:lvl>
    <w:lvl w:ilvl="2">
      <w:start w:val="1"/>
      <w:numFmt w:val="bullet"/>
      <w:isLgl w:val="false"/>
      <w:suff w:val="tab"/>
      <w:lvlText w:val="·"/>
      <w:lvlJc w:val="left"/>
      <w:pPr>
        <w:ind w:left="2149" w:hanging="360"/>
      </w:pPr>
      <w:rPr>
        <w:rFonts w:hint="default" w:ascii="Symbol" w:hAnsi="Symbol" w:eastAsia="Symbol" w:cs="Symbol"/>
        <w:color w:val="000000"/>
        <w:sz w:val="28"/>
        <w:highlight w:val="white"/>
      </w:rPr>
    </w:lvl>
    <w:lvl w:ilvl="3">
      <w:start w:val="1"/>
      <w:numFmt w:val="bullet"/>
      <w:isLgl w:val="false"/>
      <w:suff w:val="tab"/>
      <w:lvlText w:val="·"/>
      <w:lvlJc w:val="left"/>
      <w:pPr>
        <w:ind w:left="2869" w:hanging="360"/>
      </w:pPr>
      <w:rPr>
        <w:rFonts w:hint="default" w:ascii="Symbol" w:hAnsi="Symbol" w:eastAsia="Symbol" w:cs="Symbol"/>
        <w:color w:val="000000"/>
        <w:sz w:val="28"/>
        <w:highlight w:val="white"/>
      </w:rPr>
    </w:lvl>
    <w:lvl w:ilvl="4">
      <w:start w:val="1"/>
      <w:numFmt w:val="bullet"/>
      <w:isLgl w:val="false"/>
      <w:suff w:val="tab"/>
      <w:lvlText w:val="·"/>
      <w:lvlJc w:val="left"/>
      <w:pPr>
        <w:ind w:left="3589" w:hanging="360"/>
      </w:pPr>
      <w:rPr>
        <w:rFonts w:hint="default" w:ascii="Symbol" w:hAnsi="Symbol" w:eastAsia="Symbol" w:cs="Symbol"/>
        <w:color w:val="000000"/>
        <w:sz w:val="28"/>
        <w:highlight w:val="white"/>
      </w:rPr>
    </w:lvl>
    <w:lvl w:ilvl="5">
      <w:start w:val="1"/>
      <w:numFmt w:val="bullet"/>
      <w:isLgl w:val="false"/>
      <w:suff w:val="tab"/>
      <w:lvlText w:val="·"/>
      <w:lvlJc w:val="left"/>
      <w:pPr>
        <w:ind w:left="4309" w:hanging="360"/>
      </w:pPr>
      <w:rPr>
        <w:rFonts w:hint="default" w:ascii="Symbol" w:hAnsi="Symbol" w:eastAsia="Symbol" w:cs="Symbol"/>
        <w:color w:val="000000"/>
        <w:sz w:val="28"/>
        <w:highlight w:val="white"/>
      </w:rPr>
    </w:lvl>
    <w:lvl w:ilvl="6">
      <w:start w:val="1"/>
      <w:numFmt w:val="bullet"/>
      <w:isLgl w:val="false"/>
      <w:suff w:val="tab"/>
      <w:lvlText w:val="·"/>
      <w:lvlJc w:val="left"/>
      <w:pPr>
        <w:ind w:left="5029" w:hanging="360"/>
      </w:pPr>
      <w:rPr>
        <w:rFonts w:hint="default" w:ascii="Symbol" w:hAnsi="Symbol" w:eastAsia="Symbol" w:cs="Symbol"/>
        <w:color w:val="000000"/>
        <w:sz w:val="28"/>
        <w:highlight w:val="white"/>
      </w:rPr>
    </w:lvl>
    <w:lvl w:ilvl="7">
      <w:start w:val="1"/>
      <w:numFmt w:val="bullet"/>
      <w:isLgl w:val="false"/>
      <w:suff w:val="tab"/>
      <w:lvlText w:val="·"/>
      <w:lvlJc w:val="left"/>
      <w:pPr>
        <w:ind w:left="5749" w:hanging="360"/>
      </w:pPr>
      <w:rPr>
        <w:rFonts w:hint="default" w:ascii="Symbol" w:hAnsi="Symbol" w:eastAsia="Symbol" w:cs="Symbol"/>
        <w:color w:val="000000"/>
        <w:sz w:val="28"/>
        <w:highlight w:val="white"/>
      </w:rPr>
    </w:lvl>
    <w:lvl w:ilvl="8">
      <w:start w:val="1"/>
      <w:numFmt w:val="bullet"/>
      <w:isLgl w:val="false"/>
      <w:suff w:val="tab"/>
      <w:lvlText w:val="·"/>
      <w:lvlJc w:val="left"/>
      <w:pPr>
        <w:ind w:left="6469" w:hanging="360"/>
      </w:pPr>
      <w:rPr>
        <w:rFonts w:hint="default" w:ascii="Symbol" w:hAnsi="Symbol" w:eastAsia="Symbol" w:cs="Symbol"/>
        <w:color w:val="000000"/>
        <w:sz w:val="28"/>
        <w:highlight w:val="white"/>
      </w:rPr>
    </w:lvl>
  </w:abstractNum>
  <w:abstractNum w:abstractNumId="1">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highlight w:val="white"/>
      </w:rPr>
    </w:lvl>
    <w:lvl w:ilvl="1">
      <w:start w:val="1"/>
      <w:numFmt w:val="bullet"/>
      <w:isLgl w:val="false"/>
      <w:suff w:val="tab"/>
      <w:lvlText w:val="·"/>
      <w:lvlJc w:val="left"/>
      <w:pPr>
        <w:ind w:left="1429" w:hanging="360"/>
      </w:pPr>
      <w:rPr>
        <w:rFonts w:hint="default" w:ascii="Symbol" w:hAnsi="Symbol" w:eastAsia="Symbol" w:cs="Symbol"/>
        <w:color w:val="000000"/>
        <w:sz w:val="28"/>
        <w:highlight w:val="white"/>
      </w:rPr>
    </w:lvl>
    <w:lvl w:ilvl="2">
      <w:start w:val="1"/>
      <w:numFmt w:val="bullet"/>
      <w:isLgl w:val="false"/>
      <w:suff w:val="tab"/>
      <w:lvlText w:val="·"/>
      <w:lvlJc w:val="left"/>
      <w:pPr>
        <w:ind w:left="2149" w:hanging="360"/>
      </w:pPr>
      <w:rPr>
        <w:rFonts w:hint="default" w:ascii="Symbol" w:hAnsi="Symbol" w:eastAsia="Symbol" w:cs="Symbol"/>
        <w:color w:val="000000"/>
        <w:sz w:val="28"/>
        <w:highlight w:val="white"/>
      </w:rPr>
    </w:lvl>
    <w:lvl w:ilvl="3">
      <w:start w:val="1"/>
      <w:numFmt w:val="bullet"/>
      <w:isLgl w:val="false"/>
      <w:suff w:val="tab"/>
      <w:lvlText w:val="·"/>
      <w:lvlJc w:val="left"/>
      <w:pPr>
        <w:ind w:left="2869" w:hanging="360"/>
      </w:pPr>
      <w:rPr>
        <w:rFonts w:hint="default" w:ascii="Symbol" w:hAnsi="Symbol" w:eastAsia="Symbol" w:cs="Symbol"/>
        <w:color w:val="000000"/>
        <w:sz w:val="28"/>
        <w:highlight w:val="white"/>
      </w:rPr>
    </w:lvl>
    <w:lvl w:ilvl="4">
      <w:start w:val="1"/>
      <w:numFmt w:val="bullet"/>
      <w:isLgl w:val="false"/>
      <w:suff w:val="tab"/>
      <w:lvlText w:val="·"/>
      <w:lvlJc w:val="left"/>
      <w:pPr>
        <w:ind w:left="3589" w:hanging="360"/>
      </w:pPr>
      <w:rPr>
        <w:rFonts w:hint="default" w:ascii="Symbol" w:hAnsi="Symbol" w:eastAsia="Symbol" w:cs="Symbol"/>
        <w:color w:val="000000"/>
        <w:sz w:val="28"/>
        <w:highlight w:val="white"/>
      </w:rPr>
    </w:lvl>
    <w:lvl w:ilvl="5">
      <w:start w:val="1"/>
      <w:numFmt w:val="bullet"/>
      <w:isLgl w:val="false"/>
      <w:suff w:val="tab"/>
      <w:lvlText w:val="·"/>
      <w:lvlJc w:val="left"/>
      <w:pPr>
        <w:ind w:left="4309" w:hanging="360"/>
      </w:pPr>
      <w:rPr>
        <w:rFonts w:hint="default" w:ascii="Symbol" w:hAnsi="Symbol" w:eastAsia="Symbol" w:cs="Symbol"/>
        <w:color w:val="000000"/>
        <w:sz w:val="28"/>
        <w:highlight w:val="white"/>
      </w:rPr>
    </w:lvl>
    <w:lvl w:ilvl="6">
      <w:start w:val="1"/>
      <w:numFmt w:val="bullet"/>
      <w:isLgl w:val="false"/>
      <w:suff w:val="tab"/>
      <w:lvlText w:val="·"/>
      <w:lvlJc w:val="left"/>
      <w:pPr>
        <w:ind w:left="5029" w:hanging="360"/>
      </w:pPr>
      <w:rPr>
        <w:rFonts w:hint="default" w:ascii="Symbol" w:hAnsi="Symbol" w:eastAsia="Symbol" w:cs="Symbol"/>
        <w:color w:val="000000"/>
        <w:sz w:val="28"/>
        <w:highlight w:val="white"/>
      </w:rPr>
    </w:lvl>
    <w:lvl w:ilvl="7">
      <w:start w:val="1"/>
      <w:numFmt w:val="bullet"/>
      <w:isLgl w:val="false"/>
      <w:suff w:val="tab"/>
      <w:lvlText w:val="·"/>
      <w:lvlJc w:val="left"/>
      <w:pPr>
        <w:ind w:left="5749" w:hanging="360"/>
      </w:pPr>
      <w:rPr>
        <w:rFonts w:hint="default" w:ascii="Symbol" w:hAnsi="Symbol" w:eastAsia="Symbol" w:cs="Symbol"/>
        <w:color w:val="000000"/>
        <w:sz w:val="28"/>
        <w:highlight w:val="white"/>
      </w:rPr>
    </w:lvl>
    <w:lvl w:ilvl="8">
      <w:start w:val="1"/>
      <w:numFmt w:val="bullet"/>
      <w:isLgl w:val="false"/>
      <w:suff w:val="tab"/>
      <w:lvlText w:val="·"/>
      <w:lvlJc w:val="left"/>
      <w:pPr>
        <w:ind w:left="6469" w:hanging="360"/>
      </w:pPr>
      <w:rPr>
        <w:rFonts w:hint="default" w:ascii="Symbol" w:hAnsi="Symbol" w:eastAsia="Symbol" w:cs="Symbol"/>
        <w:color w:val="000000"/>
        <w:sz w:val="28"/>
        <w:highlight w:val="white"/>
      </w:rPr>
    </w:lvl>
  </w:abstractNum>
  <w:abstractNum w:abstractNumId="2">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highlight w:val="white"/>
      </w:rPr>
    </w:lvl>
    <w:lvl w:ilvl="1">
      <w:start w:val="1"/>
      <w:numFmt w:val="bullet"/>
      <w:isLgl w:val="false"/>
      <w:suff w:val="tab"/>
      <w:lvlText w:val="·"/>
      <w:lvlJc w:val="left"/>
      <w:pPr>
        <w:ind w:left="1429" w:hanging="360"/>
      </w:pPr>
      <w:rPr>
        <w:rFonts w:hint="default" w:ascii="Symbol" w:hAnsi="Symbol" w:eastAsia="Symbol" w:cs="Symbol"/>
        <w:color w:val="000000"/>
        <w:sz w:val="28"/>
        <w:highlight w:val="white"/>
      </w:rPr>
    </w:lvl>
    <w:lvl w:ilvl="2">
      <w:start w:val="1"/>
      <w:numFmt w:val="bullet"/>
      <w:isLgl w:val="false"/>
      <w:suff w:val="tab"/>
      <w:lvlText w:val="·"/>
      <w:lvlJc w:val="left"/>
      <w:pPr>
        <w:ind w:left="2149" w:hanging="360"/>
      </w:pPr>
      <w:rPr>
        <w:rFonts w:hint="default" w:ascii="Symbol" w:hAnsi="Symbol" w:eastAsia="Symbol" w:cs="Symbol"/>
        <w:color w:val="000000"/>
        <w:sz w:val="28"/>
        <w:highlight w:val="white"/>
      </w:rPr>
    </w:lvl>
    <w:lvl w:ilvl="3">
      <w:start w:val="1"/>
      <w:numFmt w:val="bullet"/>
      <w:isLgl w:val="false"/>
      <w:suff w:val="tab"/>
      <w:lvlText w:val="·"/>
      <w:lvlJc w:val="left"/>
      <w:pPr>
        <w:ind w:left="2869" w:hanging="360"/>
      </w:pPr>
      <w:rPr>
        <w:rFonts w:hint="default" w:ascii="Symbol" w:hAnsi="Symbol" w:eastAsia="Symbol" w:cs="Symbol"/>
        <w:color w:val="000000"/>
        <w:sz w:val="28"/>
        <w:highlight w:val="white"/>
      </w:rPr>
    </w:lvl>
    <w:lvl w:ilvl="4">
      <w:start w:val="1"/>
      <w:numFmt w:val="bullet"/>
      <w:isLgl w:val="false"/>
      <w:suff w:val="tab"/>
      <w:lvlText w:val="·"/>
      <w:lvlJc w:val="left"/>
      <w:pPr>
        <w:ind w:left="3589" w:hanging="360"/>
      </w:pPr>
      <w:rPr>
        <w:rFonts w:hint="default" w:ascii="Symbol" w:hAnsi="Symbol" w:eastAsia="Symbol" w:cs="Symbol"/>
        <w:color w:val="000000"/>
        <w:sz w:val="28"/>
        <w:highlight w:val="white"/>
      </w:rPr>
    </w:lvl>
    <w:lvl w:ilvl="5">
      <w:start w:val="1"/>
      <w:numFmt w:val="bullet"/>
      <w:isLgl w:val="false"/>
      <w:suff w:val="tab"/>
      <w:lvlText w:val="·"/>
      <w:lvlJc w:val="left"/>
      <w:pPr>
        <w:ind w:left="4309" w:hanging="360"/>
      </w:pPr>
      <w:rPr>
        <w:rFonts w:hint="default" w:ascii="Symbol" w:hAnsi="Symbol" w:eastAsia="Symbol" w:cs="Symbol"/>
        <w:color w:val="000000"/>
        <w:sz w:val="28"/>
        <w:highlight w:val="white"/>
      </w:rPr>
    </w:lvl>
    <w:lvl w:ilvl="6">
      <w:start w:val="1"/>
      <w:numFmt w:val="bullet"/>
      <w:isLgl w:val="false"/>
      <w:suff w:val="tab"/>
      <w:lvlText w:val="·"/>
      <w:lvlJc w:val="left"/>
      <w:pPr>
        <w:ind w:left="5029" w:hanging="360"/>
      </w:pPr>
      <w:rPr>
        <w:rFonts w:hint="default" w:ascii="Symbol" w:hAnsi="Symbol" w:eastAsia="Symbol" w:cs="Symbol"/>
        <w:color w:val="000000"/>
        <w:sz w:val="28"/>
        <w:highlight w:val="white"/>
      </w:rPr>
    </w:lvl>
    <w:lvl w:ilvl="7">
      <w:start w:val="1"/>
      <w:numFmt w:val="bullet"/>
      <w:isLgl w:val="false"/>
      <w:suff w:val="tab"/>
      <w:lvlText w:val="·"/>
      <w:lvlJc w:val="left"/>
      <w:pPr>
        <w:ind w:left="5749" w:hanging="360"/>
      </w:pPr>
      <w:rPr>
        <w:rFonts w:hint="default" w:ascii="Symbol" w:hAnsi="Symbol" w:eastAsia="Symbol" w:cs="Symbol"/>
        <w:color w:val="000000"/>
        <w:sz w:val="28"/>
        <w:highlight w:val="white"/>
      </w:rPr>
    </w:lvl>
    <w:lvl w:ilvl="8">
      <w:start w:val="1"/>
      <w:numFmt w:val="bullet"/>
      <w:isLgl w:val="false"/>
      <w:suff w:val="tab"/>
      <w:lvlText w:val="·"/>
      <w:lvlJc w:val="left"/>
      <w:pPr>
        <w:ind w:left="6469" w:hanging="360"/>
      </w:pPr>
      <w:rPr>
        <w:rFonts w:hint="default" w:ascii="Symbol" w:hAnsi="Symbol" w:eastAsia="Symbol" w:cs="Symbol"/>
        <w:color w:val="000000"/>
        <w:sz w:val="28"/>
        <w:highlight w:val="white"/>
      </w:rPr>
    </w:lvl>
  </w:abstractNum>
  <w:abstractNum w:abstractNumId="3">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highlight w:val="white"/>
      </w:rPr>
    </w:lvl>
    <w:lvl w:ilvl="1">
      <w:start w:val="1"/>
      <w:numFmt w:val="bullet"/>
      <w:isLgl w:val="false"/>
      <w:suff w:val="tab"/>
      <w:lvlText w:val="·"/>
      <w:lvlJc w:val="left"/>
      <w:pPr>
        <w:ind w:left="1429" w:hanging="360"/>
      </w:pPr>
      <w:rPr>
        <w:rFonts w:hint="default" w:ascii="Symbol" w:hAnsi="Symbol" w:eastAsia="Symbol" w:cs="Symbol"/>
        <w:color w:val="000000"/>
        <w:sz w:val="28"/>
        <w:highlight w:val="white"/>
      </w:rPr>
    </w:lvl>
    <w:lvl w:ilvl="2">
      <w:start w:val="1"/>
      <w:numFmt w:val="bullet"/>
      <w:isLgl w:val="false"/>
      <w:suff w:val="tab"/>
      <w:lvlText w:val="·"/>
      <w:lvlJc w:val="left"/>
      <w:pPr>
        <w:ind w:left="2149" w:hanging="360"/>
      </w:pPr>
      <w:rPr>
        <w:rFonts w:hint="default" w:ascii="Symbol" w:hAnsi="Symbol" w:eastAsia="Symbol" w:cs="Symbol"/>
        <w:color w:val="000000"/>
        <w:sz w:val="28"/>
        <w:highlight w:val="white"/>
      </w:rPr>
    </w:lvl>
    <w:lvl w:ilvl="3">
      <w:start w:val="1"/>
      <w:numFmt w:val="bullet"/>
      <w:isLgl w:val="false"/>
      <w:suff w:val="tab"/>
      <w:lvlText w:val="·"/>
      <w:lvlJc w:val="left"/>
      <w:pPr>
        <w:ind w:left="2869" w:hanging="360"/>
      </w:pPr>
      <w:rPr>
        <w:rFonts w:hint="default" w:ascii="Symbol" w:hAnsi="Symbol" w:eastAsia="Symbol" w:cs="Symbol"/>
        <w:color w:val="000000"/>
        <w:sz w:val="28"/>
        <w:highlight w:val="white"/>
      </w:rPr>
    </w:lvl>
    <w:lvl w:ilvl="4">
      <w:start w:val="1"/>
      <w:numFmt w:val="bullet"/>
      <w:isLgl w:val="false"/>
      <w:suff w:val="tab"/>
      <w:lvlText w:val="·"/>
      <w:lvlJc w:val="left"/>
      <w:pPr>
        <w:ind w:left="3589" w:hanging="360"/>
      </w:pPr>
      <w:rPr>
        <w:rFonts w:hint="default" w:ascii="Symbol" w:hAnsi="Symbol" w:eastAsia="Symbol" w:cs="Symbol"/>
        <w:color w:val="000000"/>
        <w:sz w:val="28"/>
        <w:highlight w:val="white"/>
      </w:rPr>
    </w:lvl>
    <w:lvl w:ilvl="5">
      <w:start w:val="1"/>
      <w:numFmt w:val="bullet"/>
      <w:isLgl w:val="false"/>
      <w:suff w:val="tab"/>
      <w:lvlText w:val="·"/>
      <w:lvlJc w:val="left"/>
      <w:pPr>
        <w:ind w:left="4309" w:hanging="360"/>
      </w:pPr>
      <w:rPr>
        <w:rFonts w:hint="default" w:ascii="Symbol" w:hAnsi="Symbol" w:eastAsia="Symbol" w:cs="Symbol"/>
        <w:color w:val="000000"/>
        <w:sz w:val="28"/>
        <w:highlight w:val="white"/>
      </w:rPr>
    </w:lvl>
    <w:lvl w:ilvl="6">
      <w:start w:val="1"/>
      <w:numFmt w:val="bullet"/>
      <w:isLgl w:val="false"/>
      <w:suff w:val="tab"/>
      <w:lvlText w:val="·"/>
      <w:lvlJc w:val="left"/>
      <w:pPr>
        <w:ind w:left="5029" w:hanging="360"/>
      </w:pPr>
      <w:rPr>
        <w:rFonts w:hint="default" w:ascii="Symbol" w:hAnsi="Symbol" w:eastAsia="Symbol" w:cs="Symbol"/>
        <w:color w:val="000000"/>
        <w:sz w:val="28"/>
        <w:highlight w:val="white"/>
      </w:rPr>
    </w:lvl>
    <w:lvl w:ilvl="7">
      <w:start w:val="1"/>
      <w:numFmt w:val="bullet"/>
      <w:isLgl w:val="false"/>
      <w:suff w:val="tab"/>
      <w:lvlText w:val="·"/>
      <w:lvlJc w:val="left"/>
      <w:pPr>
        <w:ind w:left="5749" w:hanging="360"/>
      </w:pPr>
      <w:rPr>
        <w:rFonts w:hint="default" w:ascii="Symbol" w:hAnsi="Symbol" w:eastAsia="Symbol" w:cs="Symbol"/>
        <w:color w:val="000000"/>
        <w:sz w:val="28"/>
        <w:highlight w:val="white"/>
      </w:rPr>
    </w:lvl>
    <w:lvl w:ilvl="8">
      <w:start w:val="1"/>
      <w:numFmt w:val="bullet"/>
      <w:isLgl w:val="false"/>
      <w:suff w:val="tab"/>
      <w:lvlText w:val="·"/>
      <w:lvlJc w:val="left"/>
      <w:pPr>
        <w:ind w:left="6469" w:hanging="360"/>
      </w:pPr>
      <w:rPr>
        <w:rFonts w:hint="default" w:ascii="Symbol" w:hAnsi="Symbol" w:eastAsia="Symbol" w:cs="Symbol"/>
        <w:color w:val="000000"/>
        <w:sz w:val="28"/>
        <w:highlight w:val="white"/>
      </w:rPr>
    </w:lvl>
  </w:abstractNum>
  <w:abstractNum w:abstractNumId="4">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highlight w:val="white"/>
      </w:rPr>
    </w:lvl>
    <w:lvl w:ilvl="1">
      <w:start w:val="1"/>
      <w:numFmt w:val="bullet"/>
      <w:isLgl w:val="false"/>
      <w:suff w:val="tab"/>
      <w:lvlText w:val="·"/>
      <w:lvlJc w:val="left"/>
      <w:pPr>
        <w:ind w:left="1429" w:hanging="360"/>
      </w:pPr>
      <w:rPr>
        <w:rFonts w:hint="default" w:ascii="Symbol" w:hAnsi="Symbol" w:eastAsia="Symbol" w:cs="Symbol"/>
        <w:color w:val="000000"/>
        <w:sz w:val="28"/>
        <w:highlight w:val="white"/>
      </w:rPr>
    </w:lvl>
    <w:lvl w:ilvl="2">
      <w:start w:val="1"/>
      <w:numFmt w:val="bullet"/>
      <w:isLgl w:val="false"/>
      <w:suff w:val="tab"/>
      <w:lvlText w:val="·"/>
      <w:lvlJc w:val="left"/>
      <w:pPr>
        <w:ind w:left="2149" w:hanging="360"/>
      </w:pPr>
      <w:rPr>
        <w:rFonts w:hint="default" w:ascii="Symbol" w:hAnsi="Symbol" w:eastAsia="Symbol" w:cs="Symbol"/>
        <w:color w:val="000000"/>
        <w:sz w:val="28"/>
        <w:highlight w:val="white"/>
      </w:rPr>
    </w:lvl>
    <w:lvl w:ilvl="3">
      <w:start w:val="1"/>
      <w:numFmt w:val="bullet"/>
      <w:isLgl w:val="false"/>
      <w:suff w:val="tab"/>
      <w:lvlText w:val="·"/>
      <w:lvlJc w:val="left"/>
      <w:pPr>
        <w:ind w:left="2869" w:hanging="360"/>
      </w:pPr>
      <w:rPr>
        <w:rFonts w:hint="default" w:ascii="Symbol" w:hAnsi="Symbol" w:eastAsia="Symbol" w:cs="Symbol"/>
        <w:color w:val="000000"/>
        <w:sz w:val="28"/>
        <w:highlight w:val="white"/>
      </w:rPr>
    </w:lvl>
    <w:lvl w:ilvl="4">
      <w:start w:val="1"/>
      <w:numFmt w:val="bullet"/>
      <w:isLgl w:val="false"/>
      <w:suff w:val="tab"/>
      <w:lvlText w:val="·"/>
      <w:lvlJc w:val="left"/>
      <w:pPr>
        <w:ind w:left="3589" w:hanging="360"/>
      </w:pPr>
      <w:rPr>
        <w:rFonts w:hint="default" w:ascii="Symbol" w:hAnsi="Symbol" w:eastAsia="Symbol" w:cs="Symbol"/>
        <w:color w:val="000000"/>
        <w:sz w:val="28"/>
        <w:highlight w:val="white"/>
      </w:rPr>
    </w:lvl>
    <w:lvl w:ilvl="5">
      <w:start w:val="1"/>
      <w:numFmt w:val="bullet"/>
      <w:isLgl w:val="false"/>
      <w:suff w:val="tab"/>
      <w:lvlText w:val="·"/>
      <w:lvlJc w:val="left"/>
      <w:pPr>
        <w:ind w:left="4309" w:hanging="360"/>
      </w:pPr>
      <w:rPr>
        <w:rFonts w:hint="default" w:ascii="Symbol" w:hAnsi="Symbol" w:eastAsia="Symbol" w:cs="Symbol"/>
        <w:color w:val="000000"/>
        <w:sz w:val="28"/>
        <w:highlight w:val="white"/>
      </w:rPr>
    </w:lvl>
    <w:lvl w:ilvl="6">
      <w:start w:val="1"/>
      <w:numFmt w:val="bullet"/>
      <w:isLgl w:val="false"/>
      <w:suff w:val="tab"/>
      <w:lvlText w:val="·"/>
      <w:lvlJc w:val="left"/>
      <w:pPr>
        <w:ind w:left="5029" w:hanging="360"/>
      </w:pPr>
      <w:rPr>
        <w:rFonts w:hint="default" w:ascii="Symbol" w:hAnsi="Symbol" w:eastAsia="Symbol" w:cs="Symbol"/>
        <w:color w:val="000000"/>
        <w:sz w:val="28"/>
        <w:highlight w:val="white"/>
      </w:rPr>
    </w:lvl>
    <w:lvl w:ilvl="7">
      <w:start w:val="1"/>
      <w:numFmt w:val="bullet"/>
      <w:isLgl w:val="false"/>
      <w:suff w:val="tab"/>
      <w:lvlText w:val="·"/>
      <w:lvlJc w:val="left"/>
      <w:pPr>
        <w:ind w:left="5749" w:hanging="360"/>
      </w:pPr>
      <w:rPr>
        <w:rFonts w:hint="default" w:ascii="Symbol" w:hAnsi="Symbol" w:eastAsia="Symbol" w:cs="Symbol"/>
        <w:color w:val="000000"/>
        <w:sz w:val="28"/>
        <w:highlight w:val="white"/>
      </w:rPr>
    </w:lvl>
    <w:lvl w:ilvl="8">
      <w:start w:val="1"/>
      <w:numFmt w:val="bullet"/>
      <w:isLgl w:val="false"/>
      <w:suff w:val="tab"/>
      <w:lvlText w:val="·"/>
      <w:lvlJc w:val="left"/>
      <w:pPr>
        <w:ind w:left="6469" w:hanging="360"/>
      </w:pPr>
      <w:rPr>
        <w:rFonts w:hint="default" w:ascii="Symbol" w:hAnsi="Symbol" w:eastAsia="Symbol" w:cs="Symbol"/>
        <w:color w:val="000000"/>
        <w:sz w:val="28"/>
        <w:highlight w:val="white"/>
      </w:rPr>
    </w:lvl>
  </w:abstractNum>
  <w:abstractNum w:abstractNumId="5">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highlight w:val="white"/>
      </w:rPr>
    </w:lvl>
    <w:lvl w:ilvl="1">
      <w:start w:val="1"/>
      <w:numFmt w:val="bullet"/>
      <w:isLgl w:val="false"/>
      <w:suff w:val="tab"/>
      <w:lvlText w:val="·"/>
      <w:lvlJc w:val="left"/>
      <w:pPr>
        <w:ind w:left="1429" w:hanging="360"/>
      </w:pPr>
      <w:rPr>
        <w:rFonts w:hint="default" w:ascii="Symbol" w:hAnsi="Symbol" w:eastAsia="Symbol" w:cs="Symbol"/>
        <w:color w:val="000000"/>
        <w:sz w:val="28"/>
        <w:highlight w:val="white"/>
      </w:rPr>
    </w:lvl>
    <w:lvl w:ilvl="2">
      <w:start w:val="1"/>
      <w:numFmt w:val="bullet"/>
      <w:isLgl w:val="false"/>
      <w:suff w:val="tab"/>
      <w:lvlText w:val="·"/>
      <w:lvlJc w:val="left"/>
      <w:pPr>
        <w:ind w:left="2149" w:hanging="360"/>
      </w:pPr>
      <w:rPr>
        <w:rFonts w:hint="default" w:ascii="Symbol" w:hAnsi="Symbol" w:eastAsia="Symbol" w:cs="Symbol"/>
        <w:color w:val="000000"/>
        <w:sz w:val="28"/>
        <w:highlight w:val="white"/>
      </w:rPr>
    </w:lvl>
    <w:lvl w:ilvl="3">
      <w:start w:val="1"/>
      <w:numFmt w:val="bullet"/>
      <w:isLgl w:val="false"/>
      <w:suff w:val="tab"/>
      <w:lvlText w:val="·"/>
      <w:lvlJc w:val="left"/>
      <w:pPr>
        <w:ind w:left="2869" w:hanging="360"/>
      </w:pPr>
      <w:rPr>
        <w:rFonts w:hint="default" w:ascii="Symbol" w:hAnsi="Symbol" w:eastAsia="Symbol" w:cs="Symbol"/>
        <w:color w:val="000000"/>
        <w:sz w:val="28"/>
        <w:highlight w:val="white"/>
      </w:rPr>
    </w:lvl>
    <w:lvl w:ilvl="4">
      <w:start w:val="1"/>
      <w:numFmt w:val="bullet"/>
      <w:isLgl w:val="false"/>
      <w:suff w:val="tab"/>
      <w:lvlText w:val="·"/>
      <w:lvlJc w:val="left"/>
      <w:pPr>
        <w:ind w:left="3589" w:hanging="360"/>
      </w:pPr>
      <w:rPr>
        <w:rFonts w:hint="default" w:ascii="Symbol" w:hAnsi="Symbol" w:eastAsia="Symbol" w:cs="Symbol"/>
        <w:color w:val="000000"/>
        <w:sz w:val="28"/>
        <w:highlight w:val="white"/>
      </w:rPr>
    </w:lvl>
    <w:lvl w:ilvl="5">
      <w:start w:val="1"/>
      <w:numFmt w:val="bullet"/>
      <w:isLgl w:val="false"/>
      <w:suff w:val="tab"/>
      <w:lvlText w:val="·"/>
      <w:lvlJc w:val="left"/>
      <w:pPr>
        <w:ind w:left="4309" w:hanging="360"/>
      </w:pPr>
      <w:rPr>
        <w:rFonts w:hint="default" w:ascii="Symbol" w:hAnsi="Symbol" w:eastAsia="Symbol" w:cs="Symbol"/>
        <w:color w:val="000000"/>
        <w:sz w:val="28"/>
        <w:highlight w:val="white"/>
      </w:rPr>
    </w:lvl>
    <w:lvl w:ilvl="6">
      <w:start w:val="1"/>
      <w:numFmt w:val="bullet"/>
      <w:isLgl w:val="false"/>
      <w:suff w:val="tab"/>
      <w:lvlText w:val="·"/>
      <w:lvlJc w:val="left"/>
      <w:pPr>
        <w:ind w:left="5029" w:hanging="360"/>
      </w:pPr>
      <w:rPr>
        <w:rFonts w:hint="default" w:ascii="Symbol" w:hAnsi="Symbol" w:eastAsia="Symbol" w:cs="Symbol"/>
        <w:color w:val="000000"/>
        <w:sz w:val="28"/>
        <w:highlight w:val="white"/>
      </w:rPr>
    </w:lvl>
    <w:lvl w:ilvl="7">
      <w:start w:val="1"/>
      <w:numFmt w:val="bullet"/>
      <w:isLgl w:val="false"/>
      <w:suff w:val="tab"/>
      <w:lvlText w:val="·"/>
      <w:lvlJc w:val="left"/>
      <w:pPr>
        <w:ind w:left="5749" w:hanging="360"/>
      </w:pPr>
      <w:rPr>
        <w:rFonts w:hint="default" w:ascii="Symbol" w:hAnsi="Symbol" w:eastAsia="Symbol" w:cs="Symbol"/>
        <w:color w:val="000000"/>
        <w:sz w:val="28"/>
        <w:highlight w:val="white"/>
      </w:rPr>
    </w:lvl>
    <w:lvl w:ilvl="8">
      <w:start w:val="1"/>
      <w:numFmt w:val="bullet"/>
      <w:isLgl w:val="false"/>
      <w:suff w:val="tab"/>
      <w:lvlText w:val="·"/>
      <w:lvlJc w:val="left"/>
      <w:pPr>
        <w:ind w:left="6469" w:hanging="360"/>
      </w:pPr>
      <w:rPr>
        <w:rFonts w:hint="default" w:ascii="Symbol" w:hAnsi="Symbol" w:eastAsia="Symbol" w:cs="Symbol"/>
        <w:color w:val="000000"/>
        <w:sz w:val="28"/>
        <w:highlight w:val="white"/>
      </w:rPr>
    </w:lvl>
  </w:abstractNum>
  <w:abstractNum w:abstractNumId="6">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8"/>
        <w:highlight w:val="white"/>
      </w:rPr>
    </w:lvl>
    <w:lvl w:ilvl="1">
      <w:start w:val="1"/>
      <w:numFmt w:val="bullet"/>
      <w:isLgl w:val="false"/>
      <w:suff w:val="tab"/>
      <w:lvlText w:val="·"/>
      <w:lvlJc w:val="left"/>
      <w:pPr>
        <w:ind w:left="1429" w:hanging="360"/>
      </w:pPr>
      <w:rPr>
        <w:rFonts w:hint="default" w:ascii="Symbol" w:hAnsi="Symbol" w:eastAsia="Symbol" w:cs="Symbol"/>
        <w:color w:val="000000"/>
        <w:sz w:val="28"/>
        <w:highlight w:val="white"/>
      </w:rPr>
    </w:lvl>
    <w:lvl w:ilvl="2">
      <w:start w:val="1"/>
      <w:numFmt w:val="bullet"/>
      <w:isLgl w:val="false"/>
      <w:suff w:val="tab"/>
      <w:lvlText w:val="·"/>
      <w:lvlJc w:val="left"/>
      <w:pPr>
        <w:ind w:left="2149" w:hanging="360"/>
      </w:pPr>
      <w:rPr>
        <w:rFonts w:hint="default" w:ascii="Symbol" w:hAnsi="Symbol" w:eastAsia="Symbol" w:cs="Symbol"/>
        <w:color w:val="000000"/>
        <w:sz w:val="28"/>
        <w:highlight w:val="white"/>
      </w:rPr>
    </w:lvl>
    <w:lvl w:ilvl="3">
      <w:start w:val="1"/>
      <w:numFmt w:val="bullet"/>
      <w:isLgl w:val="false"/>
      <w:suff w:val="tab"/>
      <w:lvlText w:val="·"/>
      <w:lvlJc w:val="left"/>
      <w:pPr>
        <w:ind w:left="2869" w:hanging="360"/>
      </w:pPr>
      <w:rPr>
        <w:rFonts w:hint="default" w:ascii="Symbol" w:hAnsi="Symbol" w:eastAsia="Symbol" w:cs="Symbol"/>
        <w:color w:val="000000"/>
        <w:sz w:val="28"/>
        <w:highlight w:val="white"/>
      </w:rPr>
    </w:lvl>
    <w:lvl w:ilvl="4">
      <w:start w:val="1"/>
      <w:numFmt w:val="bullet"/>
      <w:isLgl w:val="false"/>
      <w:suff w:val="tab"/>
      <w:lvlText w:val="·"/>
      <w:lvlJc w:val="left"/>
      <w:pPr>
        <w:ind w:left="3589" w:hanging="360"/>
      </w:pPr>
      <w:rPr>
        <w:rFonts w:hint="default" w:ascii="Symbol" w:hAnsi="Symbol" w:eastAsia="Symbol" w:cs="Symbol"/>
        <w:color w:val="000000"/>
        <w:sz w:val="28"/>
        <w:highlight w:val="white"/>
      </w:rPr>
    </w:lvl>
    <w:lvl w:ilvl="5">
      <w:start w:val="1"/>
      <w:numFmt w:val="bullet"/>
      <w:isLgl w:val="false"/>
      <w:suff w:val="tab"/>
      <w:lvlText w:val="·"/>
      <w:lvlJc w:val="left"/>
      <w:pPr>
        <w:ind w:left="4309" w:hanging="360"/>
      </w:pPr>
      <w:rPr>
        <w:rFonts w:hint="default" w:ascii="Symbol" w:hAnsi="Symbol" w:eastAsia="Symbol" w:cs="Symbol"/>
        <w:color w:val="000000"/>
        <w:sz w:val="28"/>
        <w:highlight w:val="white"/>
      </w:rPr>
    </w:lvl>
    <w:lvl w:ilvl="6">
      <w:start w:val="1"/>
      <w:numFmt w:val="bullet"/>
      <w:isLgl w:val="false"/>
      <w:suff w:val="tab"/>
      <w:lvlText w:val="·"/>
      <w:lvlJc w:val="left"/>
      <w:pPr>
        <w:ind w:left="5029" w:hanging="360"/>
      </w:pPr>
      <w:rPr>
        <w:rFonts w:hint="default" w:ascii="Symbol" w:hAnsi="Symbol" w:eastAsia="Symbol" w:cs="Symbol"/>
        <w:color w:val="000000"/>
        <w:sz w:val="28"/>
        <w:highlight w:val="white"/>
      </w:rPr>
    </w:lvl>
    <w:lvl w:ilvl="7">
      <w:start w:val="1"/>
      <w:numFmt w:val="bullet"/>
      <w:isLgl w:val="false"/>
      <w:suff w:val="tab"/>
      <w:lvlText w:val="·"/>
      <w:lvlJc w:val="left"/>
      <w:pPr>
        <w:ind w:left="5749" w:hanging="360"/>
      </w:pPr>
      <w:rPr>
        <w:rFonts w:hint="default" w:ascii="Symbol" w:hAnsi="Symbol" w:eastAsia="Symbol" w:cs="Symbol"/>
        <w:color w:val="000000"/>
        <w:sz w:val="28"/>
        <w:highlight w:val="white"/>
      </w:rPr>
    </w:lvl>
    <w:lvl w:ilvl="8">
      <w:start w:val="1"/>
      <w:numFmt w:val="bullet"/>
      <w:isLgl w:val="false"/>
      <w:suff w:val="tab"/>
      <w:lvlText w:val="·"/>
      <w:lvlJc w:val="left"/>
      <w:pPr>
        <w:ind w:left="6469" w:hanging="360"/>
      </w:pPr>
      <w:rPr>
        <w:rFonts w:hint="default" w:ascii="Symbol" w:hAnsi="Symbol" w:eastAsia="Symbol" w:cs="Symbol"/>
        <w:color w:val="000000"/>
        <w:sz w:val="28"/>
        <w:highlight w:val="whit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601"/>
    <w:next w:val="601"/>
    <w:link w:val="14"/>
    <w:uiPriority w:val="9"/>
    <w:qFormat/>
    <w:pPr>
      <w:keepLines/>
      <w:keepNext/>
      <w:spacing w:before="480" w:after="200"/>
      <w:outlineLvl w:val="0"/>
    </w:pPr>
    <w:rPr>
      <w:rFonts w:ascii="Arial" w:hAnsi="Arial" w:eastAsia="Arial" w:cs="Arial"/>
      <w:sz w:val="40"/>
      <w:szCs w:val="40"/>
    </w:rPr>
  </w:style>
  <w:style w:type="character" w:styleId="14">
    <w:name w:val="Heading 1 Char"/>
    <w:basedOn w:val="11"/>
    <w:link w:val="13"/>
    <w:uiPriority w:val="9"/>
    <w:rPr>
      <w:rFonts w:ascii="Arial" w:hAnsi="Arial" w:eastAsia="Arial" w:cs="Arial"/>
      <w:sz w:val="40"/>
      <w:szCs w:val="40"/>
    </w:rPr>
  </w:style>
  <w:style w:type="paragraph" w:styleId="15">
    <w:name w:val="Heading 2"/>
    <w:basedOn w:val="601"/>
    <w:next w:val="601"/>
    <w:link w:val="16"/>
    <w:uiPriority w:val="9"/>
    <w:unhideWhenUsed/>
    <w:qFormat/>
    <w:pPr>
      <w:keepLines/>
      <w:keepNext/>
      <w:spacing w:before="360" w:after="200"/>
      <w:outlineLvl w:val="1"/>
    </w:pPr>
    <w:rPr>
      <w:rFonts w:ascii="Arial" w:hAnsi="Arial" w:eastAsia="Arial" w:cs="Arial"/>
      <w:sz w:val="34"/>
    </w:rPr>
  </w:style>
  <w:style w:type="character" w:styleId="16">
    <w:name w:val="Heading 2 Char"/>
    <w:basedOn w:val="11"/>
    <w:link w:val="15"/>
    <w:uiPriority w:val="9"/>
    <w:rPr>
      <w:rFonts w:ascii="Arial" w:hAnsi="Arial" w:eastAsia="Arial" w:cs="Arial"/>
      <w:sz w:val="34"/>
    </w:rPr>
  </w:style>
  <w:style w:type="paragraph" w:styleId="17">
    <w:name w:val="Heading 3"/>
    <w:basedOn w:val="601"/>
    <w:next w:val="601"/>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11"/>
    <w:link w:val="17"/>
    <w:uiPriority w:val="9"/>
    <w:rPr>
      <w:rFonts w:ascii="Arial" w:hAnsi="Arial" w:eastAsia="Arial" w:cs="Arial"/>
      <w:sz w:val="30"/>
      <w:szCs w:val="30"/>
    </w:rPr>
  </w:style>
  <w:style w:type="paragraph" w:styleId="19">
    <w:name w:val="Heading 4"/>
    <w:basedOn w:val="601"/>
    <w:next w:val="601"/>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11"/>
    <w:link w:val="19"/>
    <w:uiPriority w:val="9"/>
    <w:rPr>
      <w:rFonts w:ascii="Arial" w:hAnsi="Arial" w:eastAsia="Arial" w:cs="Arial"/>
      <w:b/>
      <w:bCs/>
      <w:sz w:val="26"/>
      <w:szCs w:val="26"/>
    </w:rPr>
  </w:style>
  <w:style w:type="paragraph" w:styleId="21">
    <w:name w:val="Heading 5"/>
    <w:basedOn w:val="601"/>
    <w:next w:val="601"/>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11"/>
    <w:link w:val="21"/>
    <w:uiPriority w:val="9"/>
    <w:rPr>
      <w:rFonts w:ascii="Arial" w:hAnsi="Arial" w:eastAsia="Arial" w:cs="Arial"/>
      <w:b/>
      <w:bCs/>
      <w:sz w:val="24"/>
      <w:szCs w:val="24"/>
    </w:rPr>
  </w:style>
  <w:style w:type="paragraph" w:styleId="23">
    <w:name w:val="Heading 6"/>
    <w:basedOn w:val="601"/>
    <w:next w:val="601"/>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11"/>
    <w:link w:val="23"/>
    <w:uiPriority w:val="9"/>
    <w:rPr>
      <w:rFonts w:ascii="Arial" w:hAnsi="Arial" w:eastAsia="Arial" w:cs="Arial"/>
      <w:b/>
      <w:bCs/>
      <w:sz w:val="22"/>
      <w:szCs w:val="22"/>
    </w:rPr>
  </w:style>
  <w:style w:type="paragraph" w:styleId="25">
    <w:name w:val="Heading 7"/>
    <w:basedOn w:val="601"/>
    <w:next w:val="601"/>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11"/>
    <w:link w:val="25"/>
    <w:uiPriority w:val="9"/>
    <w:rPr>
      <w:rFonts w:ascii="Arial" w:hAnsi="Arial" w:eastAsia="Arial" w:cs="Arial"/>
      <w:b/>
      <w:bCs/>
      <w:i/>
      <w:iCs/>
      <w:sz w:val="22"/>
      <w:szCs w:val="22"/>
    </w:rPr>
  </w:style>
  <w:style w:type="paragraph" w:styleId="27">
    <w:name w:val="Heading 8"/>
    <w:basedOn w:val="601"/>
    <w:next w:val="601"/>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11"/>
    <w:link w:val="27"/>
    <w:uiPriority w:val="9"/>
    <w:rPr>
      <w:rFonts w:ascii="Arial" w:hAnsi="Arial" w:eastAsia="Arial" w:cs="Arial"/>
      <w:i/>
      <w:iCs/>
      <w:sz w:val="22"/>
      <w:szCs w:val="22"/>
    </w:rPr>
  </w:style>
  <w:style w:type="paragraph" w:styleId="29">
    <w:name w:val="Heading 9"/>
    <w:basedOn w:val="601"/>
    <w:next w:val="601"/>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11"/>
    <w:link w:val="29"/>
    <w:uiPriority w:val="9"/>
    <w:rPr>
      <w:rFonts w:ascii="Arial" w:hAnsi="Arial" w:eastAsia="Arial" w:cs="Arial"/>
      <w:i/>
      <w:iCs/>
      <w:sz w:val="21"/>
      <w:szCs w:val="21"/>
    </w:rPr>
  </w:style>
  <w:style w:type="paragraph" w:styleId="34">
    <w:name w:val="Title"/>
    <w:basedOn w:val="601"/>
    <w:next w:val="601"/>
    <w:link w:val="35"/>
    <w:uiPriority w:val="10"/>
    <w:qFormat/>
    <w:pPr>
      <w:contextualSpacing/>
      <w:spacing w:before="300" w:after="200"/>
    </w:pPr>
    <w:rPr>
      <w:sz w:val="48"/>
      <w:szCs w:val="48"/>
    </w:rPr>
  </w:style>
  <w:style w:type="character" w:styleId="35">
    <w:name w:val="Title Char"/>
    <w:basedOn w:val="11"/>
    <w:link w:val="34"/>
    <w:uiPriority w:val="10"/>
    <w:rPr>
      <w:sz w:val="48"/>
      <w:szCs w:val="48"/>
    </w:rPr>
  </w:style>
  <w:style w:type="paragraph" w:styleId="36">
    <w:name w:val="Subtitle"/>
    <w:basedOn w:val="601"/>
    <w:next w:val="601"/>
    <w:link w:val="37"/>
    <w:uiPriority w:val="11"/>
    <w:qFormat/>
    <w:pPr>
      <w:spacing w:before="200" w:after="200"/>
    </w:pPr>
    <w:rPr>
      <w:sz w:val="24"/>
      <w:szCs w:val="24"/>
    </w:rPr>
  </w:style>
  <w:style w:type="character" w:styleId="37">
    <w:name w:val="Subtitle Char"/>
    <w:basedOn w:val="11"/>
    <w:link w:val="36"/>
    <w:uiPriority w:val="11"/>
    <w:rPr>
      <w:sz w:val="24"/>
      <w:szCs w:val="24"/>
    </w:rPr>
  </w:style>
  <w:style w:type="paragraph" w:styleId="38">
    <w:name w:val="Quote"/>
    <w:basedOn w:val="601"/>
    <w:next w:val="601"/>
    <w:link w:val="39"/>
    <w:uiPriority w:val="29"/>
    <w:qFormat/>
    <w:pPr>
      <w:ind w:left="720" w:right="720"/>
    </w:pPr>
    <w:rPr>
      <w:i/>
    </w:rPr>
  </w:style>
  <w:style w:type="character" w:styleId="39">
    <w:name w:val="Quote Char"/>
    <w:link w:val="38"/>
    <w:uiPriority w:val="29"/>
    <w:rPr>
      <w:i/>
    </w:rPr>
  </w:style>
  <w:style w:type="paragraph" w:styleId="40">
    <w:name w:val="Intense Quote"/>
    <w:basedOn w:val="601"/>
    <w:next w:val="601"/>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paragraph" w:styleId="42">
    <w:name w:val="Header"/>
    <w:basedOn w:val="601"/>
    <w:link w:val="43"/>
    <w:uiPriority w:val="99"/>
    <w:unhideWhenUsed/>
    <w:pPr>
      <w:spacing w:after="0" w:line="240" w:lineRule="auto"/>
      <w:tabs>
        <w:tab w:val="center" w:pos="7143" w:leader="none"/>
        <w:tab w:val="right" w:pos="14287" w:leader="none"/>
      </w:tabs>
    </w:pPr>
  </w:style>
  <w:style w:type="character" w:styleId="43">
    <w:name w:val="Header Char"/>
    <w:basedOn w:val="11"/>
    <w:link w:val="42"/>
    <w:uiPriority w:val="99"/>
  </w:style>
  <w:style w:type="paragraph" w:styleId="44">
    <w:name w:val="Footer"/>
    <w:basedOn w:val="601"/>
    <w:link w:val="47"/>
    <w:uiPriority w:val="99"/>
    <w:unhideWhenUsed/>
    <w:pPr>
      <w:spacing w:after="0" w:line="240" w:lineRule="auto"/>
      <w:tabs>
        <w:tab w:val="center" w:pos="7143" w:leader="none"/>
        <w:tab w:val="right" w:pos="14287" w:leader="none"/>
      </w:tabs>
    </w:pPr>
  </w:style>
  <w:style w:type="character" w:styleId="45">
    <w:name w:val="Footer Char"/>
    <w:basedOn w:val="11"/>
    <w:link w:val="44"/>
    <w:uiPriority w:val="99"/>
  </w:style>
  <w:style w:type="paragraph" w:styleId="46">
    <w:name w:val="Caption"/>
    <w:basedOn w:val="601"/>
    <w:next w:val="601"/>
    <w:uiPriority w:val="35"/>
    <w:semiHidden/>
    <w:unhideWhenUsed/>
    <w:qFormat/>
    <w:pPr>
      <w:spacing w:line="276" w:lineRule="auto"/>
    </w:pPr>
    <w:rPr>
      <w:b/>
      <w:bCs/>
      <w:color w:val="4f81bd" w:themeColor="accent1"/>
      <w:sz w:val="18"/>
      <w:szCs w:val="18"/>
    </w:rPr>
  </w:style>
  <w:style w:type="character" w:styleId="47">
    <w:name w:val="Caption Char"/>
    <w:basedOn w:val="46"/>
    <w:link w:val="44"/>
    <w:uiPriority w:val="99"/>
  </w:style>
  <w:style w:type="table" w:styleId="48">
    <w:name w:val="Table Grid"/>
    <w:basedOn w:val="602"/>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60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60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60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60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60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60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602"/>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60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60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60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60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60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60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60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60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60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60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60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60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60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60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60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60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60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60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60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60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602"/>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602"/>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60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602"/>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602"/>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602"/>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602"/>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60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60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5">
    <w:name w:val="Grid Table 5 Dark - Accent 2"/>
    <w:basedOn w:val="60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6">
    <w:name w:val="Grid Table 5 Dark - Accent 3"/>
    <w:basedOn w:val="60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7">
    <w:name w:val="Grid Table 5 Dark- Accent 4"/>
    <w:basedOn w:val="60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8">
    <w:name w:val="Grid Table 5 Dark - Accent 5"/>
    <w:basedOn w:val="60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9">
    <w:name w:val="Grid Table 5 Dark - Accent 6"/>
    <w:basedOn w:val="60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90">
    <w:name w:val="Grid Table 6 Colorful"/>
    <w:basedOn w:val="602"/>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602"/>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60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602"/>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60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602"/>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602"/>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7">
    <w:name w:val="Grid Table 7 Colorful"/>
    <w:basedOn w:val="602"/>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602"/>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60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602"/>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602"/>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602"/>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602"/>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602"/>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602"/>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602"/>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602"/>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602"/>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602"/>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602"/>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60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602"/>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60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602"/>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602"/>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602"/>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602"/>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60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602"/>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0">
    <w:name w:val="List Table 3 - Accent 2"/>
    <w:basedOn w:val="60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21">
    <w:name w:val="List Table 3 - Accent 3"/>
    <w:basedOn w:val="602"/>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2">
    <w:name w:val="List Table 3 - Accent 4"/>
    <w:basedOn w:val="60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3">
    <w:name w:val="List Table 3 - Accent 5"/>
    <w:basedOn w:val="602"/>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4">
    <w:name w:val="List Table 3 - Accent 6"/>
    <w:basedOn w:val="602"/>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5">
    <w:name w:val="List Table 4"/>
    <w:basedOn w:val="60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602"/>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7">
    <w:name w:val="List Table 4 - Accent 2"/>
    <w:basedOn w:val="60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8">
    <w:name w:val="List Table 4 - Accent 3"/>
    <w:basedOn w:val="602"/>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9">
    <w:name w:val="List Table 4 - Accent 4"/>
    <w:basedOn w:val="602"/>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30">
    <w:name w:val="List Table 4 - Accent 5"/>
    <w:basedOn w:val="602"/>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31">
    <w:name w:val="List Table 4 - Accent 6"/>
    <w:basedOn w:val="602"/>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2">
    <w:name w:val="List Table 5 Dark"/>
    <w:basedOn w:val="602"/>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602"/>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60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602"/>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602"/>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602"/>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602"/>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602"/>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602"/>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41">
    <w:name w:val="List Table 6 Colorful - Accent 2"/>
    <w:basedOn w:val="60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2">
    <w:name w:val="List Table 6 Colorful - Accent 3"/>
    <w:basedOn w:val="602"/>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3">
    <w:name w:val="List Table 6 Colorful - Accent 4"/>
    <w:basedOn w:val="602"/>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4">
    <w:name w:val="List Table 6 Colorful - Accent 5"/>
    <w:basedOn w:val="602"/>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5">
    <w:name w:val="List Table 6 Colorful - Accent 6"/>
    <w:basedOn w:val="602"/>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6">
    <w:name w:val="List Table 7 Colorful"/>
    <w:basedOn w:val="602"/>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602"/>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8">
    <w:name w:val="List Table 7 Colorful - Accent 2"/>
    <w:basedOn w:val="60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9">
    <w:name w:val="List Table 7 Colorful - Accent 3"/>
    <w:basedOn w:val="602"/>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50">
    <w:name w:val="List Table 7 Colorful - Accent 4"/>
    <w:basedOn w:val="602"/>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51">
    <w:name w:val="List Table 7 Colorful - Accent 5"/>
    <w:basedOn w:val="602"/>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2">
    <w:name w:val="List Table 7 Colorful - Accent 6"/>
    <w:basedOn w:val="602"/>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3">
    <w:name w:val="Lined - Accent"/>
    <w:basedOn w:val="60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60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5">
    <w:name w:val="Lined - Accent 2"/>
    <w:basedOn w:val="60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6">
    <w:name w:val="Lined - Accent 3"/>
    <w:basedOn w:val="60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7">
    <w:name w:val="Lined - Accent 4"/>
    <w:basedOn w:val="60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8">
    <w:name w:val="Lined - Accent 5"/>
    <w:basedOn w:val="60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9">
    <w:name w:val="Lined - Accent 6"/>
    <w:basedOn w:val="60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0">
    <w:name w:val="Bordered &amp; Lined - Accent"/>
    <w:basedOn w:val="602"/>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602"/>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2">
    <w:name w:val="Bordered &amp; Lined - Accent 2"/>
    <w:basedOn w:val="60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3">
    <w:name w:val="Bordered &amp; Lined - Accent 3"/>
    <w:basedOn w:val="602"/>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4">
    <w:name w:val="Bordered &amp; Lined - Accent 4"/>
    <w:basedOn w:val="602"/>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5">
    <w:name w:val="Bordered &amp; Lined - Accent 5"/>
    <w:basedOn w:val="602"/>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6">
    <w:name w:val="Bordered &amp; Lined - Accent 6"/>
    <w:basedOn w:val="602"/>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7">
    <w:name w:val="Bordered"/>
    <w:basedOn w:val="602"/>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60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60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60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60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60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60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Hyperlink"/>
    <w:uiPriority w:val="99"/>
    <w:unhideWhenUsed/>
    <w:rPr>
      <w:color w:val="0000ff" w:themeColor="hyperlink"/>
      <w:u w:val="single"/>
    </w:rPr>
  </w:style>
  <w:style w:type="paragraph" w:styleId="175">
    <w:name w:val="footnote text"/>
    <w:basedOn w:val="601"/>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11"/>
    <w:uiPriority w:val="99"/>
    <w:unhideWhenUsed/>
    <w:rPr>
      <w:vertAlign w:val="superscript"/>
    </w:rPr>
  </w:style>
  <w:style w:type="paragraph" w:styleId="178">
    <w:name w:val="endnote text"/>
    <w:basedOn w:val="601"/>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11"/>
    <w:uiPriority w:val="99"/>
    <w:semiHidden/>
    <w:unhideWhenUsed/>
    <w:rPr>
      <w:vertAlign w:val="superscript"/>
    </w:rPr>
  </w:style>
  <w:style w:type="paragraph" w:styleId="181">
    <w:name w:val="toc 1"/>
    <w:basedOn w:val="601"/>
    <w:next w:val="601"/>
    <w:uiPriority w:val="39"/>
    <w:unhideWhenUsed/>
    <w:pPr>
      <w:ind w:left="0" w:right="0" w:firstLine="0"/>
      <w:spacing w:after="57"/>
    </w:pPr>
  </w:style>
  <w:style w:type="paragraph" w:styleId="182">
    <w:name w:val="toc 2"/>
    <w:basedOn w:val="601"/>
    <w:next w:val="601"/>
    <w:uiPriority w:val="39"/>
    <w:unhideWhenUsed/>
    <w:pPr>
      <w:ind w:left="283" w:right="0" w:firstLine="0"/>
      <w:spacing w:after="57"/>
    </w:pPr>
  </w:style>
  <w:style w:type="paragraph" w:styleId="183">
    <w:name w:val="toc 3"/>
    <w:basedOn w:val="601"/>
    <w:next w:val="601"/>
    <w:uiPriority w:val="39"/>
    <w:unhideWhenUsed/>
    <w:pPr>
      <w:ind w:left="567" w:right="0" w:firstLine="0"/>
      <w:spacing w:after="57"/>
    </w:pPr>
  </w:style>
  <w:style w:type="paragraph" w:styleId="184">
    <w:name w:val="toc 4"/>
    <w:basedOn w:val="601"/>
    <w:next w:val="601"/>
    <w:uiPriority w:val="39"/>
    <w:unhideWhenUsed/>
    <w:pPr>
      <w:ind w:left="850" w:right="0" w:firstLine="0"/>
      <w:spacing w:after="57"/>
    </w:pPr>
  </w:style>
  <w:style w:type="paragraph" w:styleId="185">
    <w:name w:val="toc 5"/>
    <w:basedOn w:val="601"/>
    <w:next w:val="601"/>
    <w:uiPriority w:val="39"/>
    <w:unhideWhenUsed/>
    <w:pPr>
      <w:ind w:left="1134" w:right="0" w:firstLine="0"/>
      <w:spacing w:after="57"/>
    </w:pPr>
  </w:style>
  <w:style w:type="paragraph" w:styleId="186">
    <w:name w:val="toc 6"/>
    <w:basedOn w:val="601"/>
    <w:next w:val="601"/>
    <w:uiPriority w:val="39"/>
    <w:unhideWhenUsed/>
    <w:pPr>
      <w:ind w:left="1417" w:right="0" w:firstLine="0"/>
      <w:spacing w:after="57"/>
    </w:pPr>
  </w:style>
  <w:style w:type="paragraph" w:styleId="187">
    <w:name w:val="toc 7"/>
    <w:basedOn w:val="601"/>
    <w:next w:val="601"/>
    <w:uiPriority w:val="39"/>
    <w:unhideWhenUsed/>
    <w:pPr>
      <w:ind w:left="1701" w:right="0" w:firstLine="0"/>
      <w:spacing w:after="57"/>
    </w:pPr>
  </w:style>
  <w:style w:type="paragraph" w:styleId="188">
    <w:name w:val="toc 8"/>
    <w:basedOn w:val="601"/>
    <w:next w:val="601"/>
    <w:uiPriority w:val="39"/>
    <w:unhideWhenUsed/>
    <w:pPr>
      <w:ind w:left="1984" w:right="0" w:firstLine="0"/>
      <w:spacing w:after="57"/>
    </w:pPr>
  </w:style>
  <w:style w:type="paragraph" w:styleId="189">
    <w:name w:val="toc 9"/>
    <w:basedOn w:val="601"/>
    <w:next w:val="601"/>
    <w:uiPriority w:val="39"/>
    <w:unhideWhenUsed/>
    <w:pPr>
      <w:ind w:left="2268" w:right="0" w:firstLine="0"/>
      <w:spacing w:after="57"/>
    </w:pPr>
  </w:style>
  <w:style w:type="paragraph" w:styleId="190">
    <w:name w:val="TOC Heading"/>
    <w:uiPriority w:val="39"/>
    <w:unhideWhenUsed/>
  </w:style>
  <w:style w:type="paragraph" w:styleId="191">
    <w:name w:val="table of figures"/>
    <w:basedOn w:val="601"/>
    <w:next w:val="601"/>
    <w:uiPriority w:val="99"/>
    <w:unhideWhenUsed/>
    <w:pPr>
      <w:spacing w:after="0" w:afterAutospacing="0"/>
    </w:pPr>
  </w:style>
  <w:style w:type="paragraph" w:styleId="601" w:default="1">
    <w:name w:val="Normal"/>
    <w:qFormat/>
  </w:style>
  <w:style w:type="table" w:styleId="602" w:default="1">
    <w:name w:val="Normal Table"/>
    <w:uiPriority w:val="99"/>
    <w:semiHidden/>
    <w:unhideWhenUsed/>
    <w:tblPr>
      <w:tblInd w:w="0" w:type="dxa"/>
      <w:tblCellMar>
        <w:left w:w="108" w:type="dxa"/>
        <w:top w:w="0" w:type="dxa"/>
        <w:right w:w="108" w:type="dxa"/>
        <w:bottom w:w="0" w:type="dxa"/>
      </w:tblCellMar>
    </w:tblPr>
  </w:style>
  <w:style w:type="numbering" w:styleId="603" w:default="1">
    <w:name w:val="No List"/>
    <w:uiPriority w:val="99"/>
    <w:semiHidden/>
    <w:unhideWhenUsed/>
  </w:style>
  <w:style w:type="paragraph" w:styleId="604">
    <w:name w:val="No Spacing"/>
    <w:basedOn w:val="601"/>
    <w:uiPriority w:val="1"/>
    <w:qFormat/>
    <w:pPr>
      <w:spacing w:after="0" w:line="240" w:lineRule="auto"/>
    </w:pPr>
  </w:style>
  <w:style w:type="paragraph" w:styleId="605">
    <w:name w:val="List Paragraph"/>
    <w:basedOn w:val="601"/>
    <w:uiPriority w:val="34"/>
    <w:qFormat/>
    <w:pPr>
      <w:contextualSpacing/>
      <w:ind w:left="720"/>
    </w:pPr>
  </w:style>
  <w:style w:type="character" w:styleId="610"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ONLYOFFICE/7.3.0.184</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1</cp:revision>
  <dcterms:modified xsi:type="dcterms:W3CDTF">2023-09-27T03:05:08Z</dcterms:modified>
</cp:coreProperties>
</file>